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5A0267" w14:textId="02A55394" w:rsidR="00235933" w:rsidRDefault="000E4AEE" w:rsidP="000E4AEE">
      <w:pPr>
        <w:jc w:val="center"/>
      </w:pPr>
      <w:r>
        <w:rPr>
          <w:noProof/>
          <w:lang w:val="el-GR" w:eastAsia="el-GR"/>
        </w:rPr>
        <w:drawing>
          <wp:inline distT="0" distB="0" distL="0" distR="0" wp14:anchorId="1212F914" wp14:editId="6276CD0D">
            <wp:extent cx="3108325" cy="441556"/>
            <wp:effectExtent l="0" t="0" r="0" b="0"/>
            <wp:docPr id="1" name="Picture 1" descr="A picture containing text,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bottl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177200" cy="451340"/>
                    </a:xfrm>
                    <a:prstGeom prst="rect">
                      <a:avLst/>
                    </a:prstGeom>
                  </pic:spPr>
                </pic:pic>
              </a:graphicData>
            </a:graphic>
          </wp:inline>
        </w:drawing>
      </w:r>
    </w:p>
    <w:p w14:paraId="5643E67D" w14:textId="111DB5FF" w:rsidR="000E4AEE" w:rsidRPr="00E32040" w:rsidRDefault="000E4AEE" w:rsidP="000E4AEE">
      <w:pPr>
        <w:jc w:val="right"/>
        <w:rPr>
          <w:rFonts w:asciiTheme="majorHAnsi" w:hAnsiTheme="majorHAnsi" w:cstheme="majorHAnsi"/>
          <w:lang w:val="en-US"/>
        </w:rPr>
      </w:pPr>
      <w:r w:rsidRPr="00746824">
        <w:rPr>
          <w:rFonts w:asciiTheme="majorHAnsi" w:hAnsiTheme="majorHAnsi" w:cstheme="majorHAnsi"/>
          <w:lang w:val="el-GR"/>
        </w:rPr>
        <w:t>Πειραιάς</w:t>
      </w:r>
      <w:r w:rsidRPr="00E35B89">
        <w:rPr>
          <w:rFonts w:asciiTheme="majorHAnsi" w:hAnsiTheme="majorHAnsi" w:cstheme="majorHAnsi"/>
          <w:lang w:val="en-US"/>
        </w:rPr>
        <w:t xml:space="preserve">, </w:t>
      </w:r>
      <w:r w:rsidR="000607BC">
        <w:rPr>
          <w:rFonts w:asciiTheme="majorHAnsi" w:hAnsiTheme="majorHAnsi" w:cstheme="majorHAnsi"/>
          <w:lang w:val="en-US"/>
        </w:rPr>
        <w:t>14/1/2023</w:t>
      </w:r>
    </w:p>
    <w:p w14:paraId="05EE3682" w14:textId="77777777" w:rsidR="000E4AEE" w:rsidRPr="00E35B89" w:rsidRDefault="000E4AEE" w:rsidP="000E4AEE">
      <w:pPr>
        <w:spacing w:line="312" w:lineRule="auto"/>
        <w:jc w:val="center"/>
        <w:rPr>
          <w:rFonts w:asciiTheme="majorHAnsi" w:hAnsiTheme="majorHAnsi" w:cstheme="majorHAnsi"/>
          <w:sz w:val="36"/>
          <w:szCs w:val="36"/>
          <w:lang w:val="en-US"/>
        </w:rPr>
      </w:pPr>
      <w:proofErr w:type="spellStart"/>
      <w:r w:rsidRPr="00DB5CB3">
        <w:rPr>
          <w:rFonts w:asciiTheme="majorHAnsi" w:hAnsiTheme="majorHAnsi" w:cstheme="majorHAnsi"/>
          <w:b/>
          <w:bCs/>
          <w:smallCaps/>
          <w:sz w:val="36"/>
          <w:szCs w:val="36"/>
          <w:lang w:val="el-GR"/>
        </w:rPr>
        <w:t>Δελτιο</w:t>
      </w:r>
      <w:proofErr w:type="spellEnd"/>
      <w:r w:rsidRPr="00E35B89">
        <w:rPr>
          <w:rFonts w:asciiTheme="majorHAnsi" w:hAnsiTheme="majorHAnsi" w:cstheme="majorHAnsi"/>
          <w:b/>
          <w:bCs/>
          <w:smallCaps/>
          <w:sz w:val="36"/>
          <w:szCs w:val="36"/>
          <w:lang w:val="en-US"/>
        </w:rPr>
        <w:t xml:space="preserve"> </w:t>
      </w:r>
      <w:proofErr w:type="spellStart"/>
      <w:r w:rsidRPr="00DB5CB3">
        <w:rPr>
          <w:rFonts w:asciiTheme="majorHAnsi" w:hAnsiTheme="majorHAnsi" w:cstheme="majorHAnsi"/>
          <w:b/>
          <w:bCs/>
          <w:smallCaps/>
          <w:sz w:val="36"/>
          <w:szCs w:val="36"/>
          <w:lang w:val="el-GR"/>
        </w:rPr>
        <w:t>Τυπου</w:t>
      </w:r>
      <w:proofErr w:type="spellEnd"/>
    </w:p>
    <w:p w14:paraId="1EADDEB0" w14:textId="734B1971" w:rsidR="000E4AEE" w:rsidRPr="00E35B89" w:rsidRDefault="00E35B89" w:rsidP="000E4AEE">
      <w:pPr>
        <w:pBdr>
          <w:top w:val="single" w:sz="4" w:space="1" w:color="auto"/>
          <w:left w:val="single" w:sz="4" w:space="4" w:color="auto"/>
          <w:bottom w:val="single" w:sz="4" w:space="1" w:color="auto"/>
          <w:right w:val="single" w:sz="4" w:space="4" w:color="auto"/>
        </w:pBdr>
        <w:spacing w:after="0" w:line="360" w:lineRule="auto"/>
        <w:jc w:val="center"/>
        <w:rPr>
          <w:rFonts w:asciiTheme="majorHAnsi" w:hAnsiTheme="majorHAnsi" w:cstheme="majorHAnsi"/>
          <w:b/>
          <w:bCs/>
          <w:sz w:val="24"/>
          <w:szCs w:val="24"/>
          <w:lang w:val="en-US"/>
        </w:rPr>
      </w:pPr>
      <w:r>
        <w:rPr>
          <w:rFonts w:asciiTheme="majorHAnsi" w:hAnsiTheme="majorHAnsi" w:cstheme="majorHAnsi"/>
          <w:b/>
          <w:bCs/>
          <w:sz w:val="24"/>
          <w:szCs w:val="24"/>
          <w:lang w:val="en-US"/>
        </w:rPr>
        <w:t>Asset Management for Occupational Pension funds</w:t>
      </w:r>
      <w:r w:rsidR="00E32040" w:rsidRPr="00E35B89">
        <w:rPr>
          <w:rFonts w:asciiTheme="majorHAnsi" w:hAnsiTheme="majorHAnsi" w:cstheme="majorHAnsi"/>
          <w:b/>
          <w:bCs/>
          <w:sz w:val="24"/>
          <w:szCs w:val="24"/>
          <w:lang w:val="en-US"/>
        </w:rPr>
        <w:t xml:space="preserve"> 2023</w:t>
      </w:r>
    </w:p>
    <w:p w14:paraId="0F44C807" w14:textId="70827D80" w:rsidR="000E4AEE" w:rsidRDefault="00E32040" w:rsidP="000E4AEE">
      <w:pPr>
        <w:pBdr>
          <w:top w:val="single" w:sz="4" w:space="1" w:color="auto"/>
          <w:left w:val="single" w:sz="4" w:space="4" w:color="auto"/>
          <w:bottom w:val="single" w:sz="4" w:space="1" w:color="auto"/>
          <w:right w:val="single" w:sz="4" w:space="4" w:color="auto"/>
        </w:pBdr>
        <w:spacing w:after="0" w:line="360" w:lineRule="auto"/>
        <w:jc w:val="center"/>
        <w:rPr>
          <w:rFonts w:asciiTheme="majorHAnsi" w:hAnsiTheme="majorHAnsi" w:cstheme="majorHAnsi"/>
          <w:lang w:val="el-GR"/>
        </w:rPr>
      </w:pPr>
      <w:r w:rsidRPr="00E32040">
        <w:rPr>
          <w:rFonts w:asciiTheme="majorHAnsi" w:hAnsiTheme="majorHAnsi" w:cstheme="majorHAnsi"/>
          <w:lang w:val="el-GR"/>
        </w:rPr>
        <w:t>17</w:t>
      </w:r>
      <w:r w:rsidR="000E4AEE">
        <w:rPr>
          <w:rFonts w:asciiTheme="majorHAnsi" w:hAnsiTheme="majorHAnsi" w:cstheme="majorHAnsi"/>
          <w:lang w:val="el-GR"/>
        </w:rPr>
        <w:t xml:space="preserve"> </w:t>
      </w:r>
      <w:r>
        <w:rPr>
          <w:rFonts w:asciiTheme="majorHAnsi" w:hAnsiTheme="majorHAnsi" w:cstheme="majorHAnsi"/>
          <w:lang w:val="el-GR"/>
        </w:rPr>
        <w:t>Ιανουαρίου</w:t>
      </w:r>
      <w:r w:rsidR="000E4AEE" w:rsidRPr="00DB5CB3">
        <w:rPr>
          <w:rFonts w:asciiTheme="majorHAnsi" w:hAnsiTheme="majorHAnsi" w:cstheme="majorHAnsi"/>
          <w:lang w:val="el-GR"/>
        </w:rPr>
        <w:t xml:space="preserve"> 202</w:t>
      </w:r>
      <w:r>
        <w:rPr>
          <w:rFonts w:asciiTheme="majorHAnsi" w:hAnsiTheme="majorHAnsi" w:cstheme="majorHAnsi"/>
          <w:lang w:val="el-GR"/>
        </w:rPr>
        <w:t>3</w:t>
      </w:r>
      <w:r w:rsidR="000E4AEE">
        <w:rPr>
          <w:rFonts w:asciiTheme="majorHAnsi" w:hAnsiTheme="majorHAnsi" w:cstheme="majorHAnsi"/>
          <w:lang w:val="el-GR"/>
        </w:rPr>
        <w:t xml:space="preserve"> </w:t>
      </w:r>
      <w:r w:rsidR="000E4AEE" w:rsidRPr="00972BC5">
        <w:rPr>
          <w:rFonts w:asciiTheme="majorHAnsi" w:hAnsiTheme="majorHAnsi" w:cstheme="majorHAnsi"/>
          <w:lang w:val="el-GR"/>
        </w:rPr>
        <w:t xml:space="preserve">| </w:t>
      </w:r>
      <w:hyperlink r:id="rId6" w:history="1">
        <w:r w:rsidRPr="00E32040">
          <w:rPr>
            <w:rStyle w:val="Hyperlink"/>
            <w:rFonts w:asciiTheme="majorHAnsi" w:hAnsiTheme="majorHAnsi" w:cstheme="majorHAnsi"/>
            <w:lang w:val="el-GR"/>
          </w:rPr>
          <w:t>https://iffr.gr/amopf/2023/</w:t>
        </w:r>
      </w:hyperlink>
    </w:p>
    <w:p w14:paraId="5CBA6FF6" w14:textId="77777777" w:rsidR="000E4AEE" w:rsidRDefault="000E4AEE" w:rsidP="00ED5683">
      <w:pPr>
        <w:spacing w:after="0" w:line="240" w:lineRule="auto"/>
        <w:jc w:val="both"/>
        <w:rPr>
          <w:rFonts w:asciiTheme="majorHAnsi" w:hAnsiTheme="majorHAnsi" w:cstheme="majorHAnsi"/>
          <w:lang w:val="el-GR"/>
        </w:rPr>
      </w:pPr>
    </w:p>
    <w:p w14:paraId="0F7D0BD1" w14:textId="798E3ACC" w:rsidR="00653FE1" w:rsidRPr="00653FE1" w:rsidRDefault="000E4AEE" w:rsidP="00653FE1">
      <w:pPr>
        <w:spacing w:after="0" w:line="240" w:lineRule="auto"/>
        <w:jc w:val="both"/>
        <w:rPr>
          <w:rFonts w:asciiTheme="majorHAnsi" w:hAnsiTheme="majorHAnsi" w:cstheme="majorHAnsi"/>
          <w:lang w:val="el-GR"/>
        </w:rPr>
      </w:pPr>
      <w:r w:rsidRPr="00191EC6">
        <w:rPr>
          <w:rFonts w:asciiTheme="majorHAnsi" w:hAnsiTheme="majorHAnsi" w:cstheme="majorHAnsi"/>
          <w:lang w:val="el-GR"/>
        </w:rPr>
        <w:t>Το</w:t>
      </w:r>
      <w:r w:rsidRPr="00E35B89">
        <w:rPr>
          <w:rFonts w:asciiTheme="majorHAnsi" w:hAnsiTheme="majorHAnsi" w:cstheme="majorHAnsi"/>
          <w:lang w:val="en-US"/>
        </w:rPr>
        <w:t xml:space="preserve"> </w:t>
      </w:r>
      <w:bookmarkStart w:id="0" w:name="_Hlk58839374"/>
      <w:r w:rsidRPr="00EB75B6">
        <w:rPr>
          <w:rFonts w:asciiTheme="majorHAnsi" w:hAnsiTheme="majorHAnsi" w:cstheme="majorHAnsi"/>
          <w:b/>
          <w:bCs/>
        </w:rPr>
        <w:fldChar w:fldCharType="begin"/>
      </w:r>
      <w:r w:rsidRPr="00E35B89">
        <w:rPr>
          <w:rFonts w:asciiTheme="majorHAnsi" w:hAnsiTheme="majorHAnsi" w:cstheme="majorHAnsi"/>
          <w:b/>
          <w:bCs/>
          <w:lang w:val="en-US"/>
        </w:rPr>
        <w:instrText xml:space="preserve"> </w:instrText>
      </w:r>
      <w:r w:rsidRPr="00EB75B6">
        <w:rPr>
          <w:rFonts w:asciiTheme="majorHAnsi" w:hAnsiTheme="majorHAnsi" w:cstheme="majorHAnsi"/>
          <w:b/>
          <w:bCs/>
        </w:rPr>
        <w:instrText>HYPERLINK</w:instrText>
      </w:r>
      <w:r w:rsidRPr="00E35B89">
        <w:rPr>
          <w:rFonts w:asciiTheme="majorHAnsi" w:hAnsiTheme="majorHAnsi" w:cstheme="majorHAnsi"/>
          <w:b/>
          <w:bCs/>
          <w:lang w:val="en-US"/>
        </w:rPr>
        <w:instrText xml:space="preserve"> "</w:instrText>
      </w:r>
      <w:r w:rsidRPr="00EB75B6">
        <w:rPr>
          <w:rFonts w:asciiTheme="majorHAnsi" w:hAnsiTheme="majorHAnsi" w:cstheme="majorHAnsi"/>
          <w:b/>
          <w:bCs/>
        </w:rPr>
        <w:instrText>https</w:instrText>
      </w:r>
      <w:r w:rsidRPr="00E35B89">
        <w:rPr>
          <w:rFonts w:asciiTheme="majorHAnsi" w:hAnsiTheme="majorHAnsi" w:cstheme="majorHAnsi"/>
          <w:b/>
          <w:bCs/>
          <w:lang w:val="en-US"/>
        </w:rPr>
        <w:instrText>://</w:instrText>
      </w:r>
      <w:r w:rsidRPr="00EB75B6">
        <w:rPr>
          <w:rFonts w:asciiTheme="majorHAnsi" w:hAnsiTheme="majorHAnsi" w:cstheme="majorHAnsi"/>
          <w:b/>
          <w:bCs/>
        </w:rPr>
        <w:instrText>iffr</w:instrText>
      </w:r>
      <w:r w:rsidRPr="00E35B89">
        <w:rPr>
          <w:rFonts w:asciiTheme="majorHAnsi" w:hAnsiTheme="majorHAnsi" w:cstheme="majorHAnsi"/>
          <w:b/>
          <w:bCs/>
          <w:lang w:val="en-US"/>
        </w:rPr>
        <w:instrText>.</w:instrText>
      </w:r>
      <w:r w:rsidRPr="00EB75B6">
        <w:rPr>
          <w:rFonts w:asciiTheme="majorHAnsi" w:hAnsiTheme="majorHAnsi" w:cstheme="majorHAnsi"/>
          <w:b/>
          <w:bCs/>
        </w:rPr>
        <w:instrText>gr</w:instrText>
      </w:r>
      <w:r w:rsidRPr="00E35B89">
        <w:rPr>
          <w:rFonts w:asciiTheme="majorHAnsi" w:hAnsiTheme="majorHAnsi" w:cstheme="majorHAnsi"/>
          <w:b/>
          <w:bCs/>
          <w:lang w:val="en-US"/>
        </w:rPr>
        <w:instrText xml:space="preserve">/" </w:instrText>
      </w:r>
      <w:r w:rsidRPr="00EB75B6">
        <w:rPr>
          <w:rFonts w:asciiTheme="majorHAnsi" w:hAnsiTheme="majorHAnsi" w:cstheme="majorHAnsi"/>
          <w:b/>
          <w:bCs/>
        </w:rPr>
        <w:fldChar w:fldCharType="separate"/>
      </w:r>
      <w:r w:rsidRPr="00EB75B6">
        <w:rPr>
          <w:rStyle w:val="Hyperlink"/>
          <w:rFonts w:asciiTheme="majorHAnsi" w:hAnsiTheme="majorHAnsi" w:cstheme="majorHAnsi"/>
          <w:b/>
          <w:bCs/>
        </w:rPr>
        <w:t>Institute</w:t>
      </w:r>
      <w:r w:rsidRPr="00E35B89">
        <w:rPr>
          <w:rStyle w:val="Hyperlink"/>
          <w:rFonts w:asciiTheme="majorHAnsi" w:hAnsiTheme="majorHAnsi" w:cstheme="majorHAnsi"/>
          <w:b/>
          <w:bCs/>
          <w:lang w:val="en-US"/>
        </w:rPr>
        <w:t xml:space="preserve"> </w:t>
      </w:r>
      <w:r w:rsidRPr="00EB75B6">
        <w:rPr>
          <w:rStyle w:val="Hyperlink"/>
          <w:rFonts w:asciiTheme="majorHAnsi" w:hAnsiTheme="majorHAnsi" w:cstheme="majorHAnsi"/>
          <w:b/>
          <w:bCs/>
        </w:rPr>
        <w:t>of</w:t>
      </w:r>
      <w:r w:rsidRPr="00E35B89">
        <w:rPr>
          <w:rStyle w:val="Hyperlink"/>
          <w:rFonts w:asciiTheme="majorHAnsi" w:hAnsiTheme="majorHAnsi" w:cstheme="majorHAnsi"/>
          <w:b/>
          <w:bCs/>
          <w:lang w:val="en-US"/>
        </w:rPr>
        <w:t xml:space="preserve"> </w:t>
      </w:r>
      <w:r w:rsidRPr="00EB75B6">
        <w:rPr>
          <w:rStyle w:val="Hyperlink"/>
          <w:rFonts w:asciiTheme="majorHAnsi" w:hAnsiTheme="majorHAnsi" w:cstheme="majorHAnsi"/>
          <w:b/>
          <w:bCs/>
        </w:rPr>
        <w:t>Finance</w:t>
      </w:r>
      <w:r w:rsidRPr="00E35B89">
        <w:rPr>
          <w:rStyle w:val="Hyperlink"/>
          <w:rFonts w:asciiTheme="majorHAnsi" w:hAnsiTheme="majorHAnsi" w:cstheme="majorHAnsi"/>
          <w:b/>
          <w:bCs/>
          <w:lang w:val="en-US"/>
        </w:rPr>
        <w:t xml:space="preserve"> </w:t>
      </w:r>
      <w:r w:rsidRPr="00EB75B6">
        <w:rPr>
          <w:rStyle w:val="Hyperlink"/>
          <w:rFonts w:asciiTheme="majorHAnsi" w:hAnsiTheme="majorHAnsi" w:cstheme="majorHAnsi"/>
          <w:b/>
          <w:bCs/>
        </w:rPr>
        <w:t>and</w:t>
      </w:r>
      <w:r w:rsidRPr="00E35B89">
        <w:rPr>
          <w:rStyle w:val="Hyperlink"/>
          <w:rFonts w:asciiTheme="majorHAnsi" w:hAnsiTheme="majorHAnsi" w:cstheme="majorHAnsi"/>
          <w:b/>
          <w:bCs/>
          <w:lang w:val="en-US"/>
        </w:rPr>
        <w:t xml:space="preserve"> </w:t>
      </w:r>
      <w:r w:rsidRPr="00EB75B6">
        <w:rPr>
          <w:rStyle w:val="Hyperlink"/>
          <w:rFonts w:asciiTheme="majorHAnsi" w:hAnsiTheme="majorHAnsi" w:cstheme="majorHAnsi"/>
          <w:b/>
          <w:bCs/>
        </w:rPr>
        <w:t>Financial</w:t>
      </w:r>
      <w:r w:rsidRPr="00E35B89">
        <w:rPr>
          <w:rStyle w:val="Hyperlink"/>
          <w:rFonts w:asciiTheme="majorHAnsi" w:hAnsiTheme="majorHAnsi" w:cstheme="majorHAnsi"/>
          <w:b/>
          <w:bCs/>
          <w:lang w:val="en-US"/>
        </w:rPr>
        <w:t xml:space="preserve"> </w:t>
      </w:r>
      <w:r w:rsidRPr="00EB75B6">
        <w:rPr>
          <w:rStyle w:val="Hyperlink"/>
          <w:rFonts w:asciiTheme="majorHAnsi" w:hAnsiTheme="majorHAnsi" w:cstheme="majorHAnsi"/>
          <w:b/>
          <w:bCs/>
        </w:rPr>
        <w:t>Regulation</w:t>
      </w:r>
      <w:r w:rsidRPr="00EB75B6">
        <w:rPr>
          <w:rFonts w:asciiTheme="majorHAnsi" w:hAnsiTheme="majorHAnsi" w:cstheme="majorHAnsi"/>
          <w:b/>
          <w:bCs/>
        </w:rPr>
        <w:fldChar w:fldCharType="end"/>
      </w:r>
      <w:r w:rsidRPr="00E35B89">
        <w:rPr>
          <w:rFonts w:asciiTheme="majorHAnsi" w:hAnsiTheme="majorHAnsi" w:cstheme="majorHAnsi"/>
          <w:lang w:val="en-US"/>
        </w:rPr>
        <w:t xml:space="preserve"> </w:t>
      </w:r>
      <w:bookmarkEnd w:id="0"/>
      <w:r w:rsidRPr="00E35B89">
        <w:rPr>
          <w:rFonts w:asciiTheme="majorHAnsi" w:hAnsiTheme="majorHAnsi" w:cstheme="majorHAnsi"/>
          <w:lang w:val="en-US"/>
        </w:rPr>
        <w:t>(</w:t>
      </w:r>
      <w:r w:rsidRPr="00A2113C">
        <w:rPr>
          <w:rFonts w:asciiTheme="majorHAnsi" w:hAnsiTheme="majorHAnsi" w:cstheme="majorHAnsi"/>
        </w:rPr>
        <w:t>IF</w:t>
      </w:r>
      <w:r w:rsidRPr="00A2113C">
        <w:rPr>
          <w:rFonts w:asciiTheme="majorHAnsi" w:hAnsiTheme="majorHAnsi" w:cstheme="majorHAnsi"/>
          <w:color w:val="FF0000"/>
          <w:vertAlign w:val="superscript"/>
        </w:rPr>
        <w:t>F</w:t>
      </w:r>
      <w:r w:rsidRPr="00A2113C">
        <w:rPr>
          <w:rFonts w:asciiTheme="majorHAnsi" w:hAnsiTheme="majorHAnsi" w:cstheme="majorHAnsi"/>
        </w:rPr>
        <w:t>R</w:t>
      </w:r>
      <w:r w:rsidRPr="00E35B89">
        <w:rPr>
          <w:rFonts w:asciiTheme="majorHAnsi" w:hAnsiTheme="majorHAnsi" w:cstheme="majorHAnsi"/>
          <w:lang w:val="en-US"/>
        </w:rPr>
        <w:t xml:space="preserve">) </w:t>
      </w:r>
      <w:r w:rsidRPr="00191EC6">
        <w:rPr>
          <w:rFonts w:asciiTheme="majorHAnsi" w:hAnsiTheme="majorHAnsi" w:cstheme="majorHAnsi"/>
          <w:lang w:val="el-GR"/>
        </w:rPr>
        <w:t>διοργανώνει</w:t>
      </w:r>
      <w:r w:rsidRPr="00E35B89">
        <w:rPr>
          <w:rFonts w:asciiTheme="majorHAnsi" w:hAnsiTheme="majorHAnsi" w:cstheme="majorHAnsi"/>
          <w:lang w:val="en-US"/>
        </w:rPr>
        <w:t xml:space="preserve"> </w:t>
      </w:r>
      <w:r w:rsidRPr="00191EC6">
        <w:rPr>
          <w:rFonts w:asciiTheme="majorHAnsi" w:hAnsiTheme="majorHAnsi" w:cstheme="majorHAnsi"/>
          <w:lang w:val="el-GR"/>
        </w:rPr>
        <w:t>το</w:t>
      </w:r>
      <w:r w:rsidRPr="00E35B89">
        <w:rPr>
          <w:rFonts w:asciiTheme="majorHAnsi" w:hAnsiTheme="majorHAnsi" w:cstheme="majorHAnsi"/>
          <w:lang w:val="en-US"/>
        </w:rPr>
        <w:t xml:space="preserve"> </w:t>
      </w:r>
      <w:r w:rsidRPr="00191EC6">
        <w:rPr>
          <w:rFonts w:asciiTheme="majorHAnsi" w:hAnsiTheme="majorHAnsi" w:cstheme="majorHAnsi"/>
          <w:lang w:val="el-GR"/>
        </w:rPr>
        <w:t>διαδικτυακό</w:t>
      </w:r>
      <w:r w:rsidRPr="00E35B89">
        <w:rPr>
          <w:rFonts w:asciiTheme="majorHAnsi" w:hAnsiTheme="majorHAnsi" w:cstheme="majorHAnsi"/>
          <w:lang w:val="en-US"/>
        </w:rPr>
        <w:t xml:space="preserve"> </w:t>
      </w:r>
      <w:r w:rsidRPr="00191EC6">
        <w:rPr>
          <w:rFonts w:asciiTheme="majorHAnsi" w:hAnsiTheme="majorHAnsi" w:cstheme="majorHAnsi"/>
          <w:lang w:val="el-GR"/>
        </w:rPr>
        <w:t>συνέδριο</w:t>
      </w:r>
      <w:r w:rsidRPr="00E35B89">
        <w:rPr>
          <w:rFonts w:asciiTheme="majorHAnsi" w:hAnsiTheme="majorHAnsi" w:cstheme="majorHAnsi"/>
          <w:lang w:val="en-US"/>
        </w:rPr>
        <w:t xml:space="preserve"> </w:t>
      </w:r>
      <w:hyperlink r:id="rId7" w:history="1">
        <w:r w:rsidR="00E35B89">
          <w:rPr>
            <w:rStyle w:val="Hyperlink"/>
            <w:rFonts w:asciiTheme="majorHAnsi" w:hAnsiTheme="majorHAnsi" w:cstheme="majorHAnsi"/>
            <w:b/>
            <w:bCs/>
            <w:lang w:val="en-US"/>
          </w:rPr>
          <w:t>Asset Management for Occupational Pension Funds</w:t>
        </w:r>
        <w:r w:rsidR="00E32040" w:rsidRPr="00E35B89">
          <w:rPr>
            <w:rStyle w:val="Hyperlink"/>
            <w:rFonts w:asciiTheme="majorHAnsi" w:hAnsiTheme="majorHAnsi" w:cstheme="majorHAnsi"/>
            <w:b/>
            <w:bCs/>
            <w:lang w:val="en-US"/>
          </w:rPr>
          <w:t xml:space="preserve"> 2023</w:t>
        </w:r>
      </w:hyperlink>
      <w:r w:rsidRPr="00E35B89">
        <w:rPr>
          <w:rFonts w:asciiTheme="majorHAnsi" w:hAnsiTheme="majorHAnsi" w:cstheme="majorHAnsi"/>
          <w:lang w:val="en-US"/>
        </w:rPr>
        <w:t xml:space="preserve">. </w:t>
      </w:r>
      <w:r w:rsidRPr="00247538">
        <w:rPr>
          <w:rFonts w:asciiTheme="majorHAnsi" w:hAnsiTheme="majorHAnsi" w:cstheme="majorHAnsi"/>
          <w:lang w:val="el-GR"/>
        </w:rPr>
        <w:t xml:space="preserve">Το συνέδριο </w:t>
      </w:r>
      <w:r w:rsidR="00B01ECB">
        <w:rPr>
          <w:rFonts w:asciiTheme="majorHAnsi" w:hAnsiTheme="majorHAnsi" w:cstheme="majorHAnsi"/>
          <w:lang w:val="el-GR"/>
        </w:rPr>
        <w:t>θα</w:t>
      </w:r>
      <w:r w:rsidRPr="00247538">
        <w:rPr>
          <w:rFonts w:asciiTheme="majorHAnsi" w:hAnsiTheme="majorHAnsi" w:cstheme="majorHAnsi"/>
          <w:lang w:val="el-GR"/>
        </w:rPr>
        <w:t xml:space="preserve"> αναδείξει τις εξελίξεις στον ταχέως μεταβαλλόμενο κόσμο της διαχείρισης των αποθεματικών των Ταμείων Επαγγελματικής Ασφάλισης (ΤΕΑ)</w:t>
      </w:r>
      <w:r w:rsidRPr="000E4AEE">
        <w:rPr>
          <w:rFonts w:asciiTheme="majorHAnsi" w:hAnsiTheme="majorHAnsi" w:cstheme="majorHAnsi"/>
          <w:lang w:val="el-GR"/>
        </w:rPr>
        <w:t>.</w:t>
      </w:r>
      <w:r w:rsidR="00B9142B" w:rsidRPr="00B9142B">
        <w:rPr>
          <w:rFonts w:asciiTheme="majorHAnsi" w:hAnsiTheme="majorHAnsi" w:cstheme="majorHAnsi"/>
          <w:lang w:val="el-GR"/>
        </w:rPr>
        <w:t xml:space="preserve"> </w:t>
      </w:r>
      <w:r w:rsidR="00653FE1" w:rsidRPr="00653FE1">
        <w:rPr>
          <w:rFonts w:asciiTheme="majorHAnsi" w:hAnsiTheme="majorHAnsi" w:cstheme="majorHAnsi"/>
          <w:lang w:val="el-GR"/>
        </w:rPr>
        <w:t>Διακεκριμένοι ομιλητές, πανεπιστημιακοί και επαγγελματίες, θα παρουσιάσουν αποτελέσματα από τη διεθνή εμπειρία, τις διεθνείς τάσεις και πρακτικές στους τομείς των επενδυτικών στρατηγικών και της διαχείρισης κινδύνων των ΤΕΑ, τα νέα δεδομένα που προκύπτουν από την αύξηση του πληθωρισμού, τις προκλήσεις και τις ευκαιρίες που προκύπτουν από τους κανόνες ESG στη διαχείριση ακινήτων, όπως και θέματα αναφορικά με τον σχεδιασμό και τους κανόνες εποπτείας των ΤΕΑ.</w:t>
      </w:r>
    </w:p>
    <w:p w14:paraId="20A4802F" w14:textId="77777777" w:rsidR="000E4AEE" w:rsidRDefault="000E4AEE" w:rsidP="000E4AEE">
      <w:pPr>
        <w:spacing w:after="0" w:line="240" w:lineRule="auto"/>
        <w:jc w:val="both"/>
        <w:rPr>
          <w:rFonts w:asciiTheme="majorHAnsi" w:hAnsiTheme="majorHAnsi" w:cstheme="majorHAnsi"/>
          <w:lang w:val="el-GR"/>
        </w:rPr>
      </w:pPr>
    </w:p>
    <w:p w14:paraId="5CD4C6BB" w14:textId="573A01B8" w:rsidR="0077526C" w:rsidRPr="00E35B89" w:rsidRDefault="000E4AEE" w:rsidP="008C517E">
      <w:pPr>
        <w:spacing w:after="0" w:line="240" w:lineRule="auto"/>
        <w:jc w:val="both"/>
        <w:rPr>
          <w:rFonts w:asciiTheme="majorHAnsi" w:hAnsiTheme="majorHAnsi" w:cstheme="majorHAnsi"/>
        </w:rPr>
      </w:pPr>
      <w:r w:rsidRPr="00C90E58">
        <w:rPr>
          <w:rFonts w:asciiTheme="majorHAnsi" w:hAnsiTheme="majorHAnsi" w:cstheme="majorHAnsi"/>
          <w:lang w:val="el-GR"/>
        </w:rPr>
        <w:t xml:space="preserve">Το συνέδριο θα </w:t>
      </w:r>
      <w:r w:rsidR="00433BBE">
        <w:rPr>
          <w:rFonts w:asciiTheme="majorHAnsi" w:hAnsiTheme="majorHAnsi" w:cstheme="majorHAnsi"/>
          <w:lang w:val="el-GR"/>
        </w:rPr>
        <w:t xml:space="preserve">ξεκινήσει με εισαγωγικά σχόλια του </w:t>
      </w:r>
      <w:r w:rsidR="00433BBE" w:rsidRPr="00C90E58">
        <w:rPr>
          <w:rFonts w:asciiTheme="majorHAnsi" w:hAnsiTheme="majorHAnsi" w:cstheme="majorHAnsi"/>
          <w:lang w:val="el-GR"/>
        </w:rPr>
        <w:t>Διευθυντ</w:t>
      </w:r>
      <w:r w:rsidR="00433BBE">
        <w:rPr>
          <w:rFonts w:asciiTheme="majorHAnsi" w:hAnsiTheme="majorHAnsi" w:cstheme="majorHAnsi"/>
          <w:lang w:val="el-GR"/>
        </w:rPr>
        <w:t>ή</w:t>
      </w:r>
      <w:r w:rsidR="00433BBE" w:rsidRPr="00C90E58">
        <w:rPr>
          <w:rFonts w:asciiTheme="majorHAnsi" w:hAnsiTheme="majorHAnsi" w:cstheme="majorHAnsi"/>
          <w:lang w:val="el-GR"/>
        </w:rPr>
        <w:t xml:space="preserve"> του</w:t>
      </w:r>
      <w:r w:rsidR="00433BBE" w:rsidRPr="00A2113C">
        <w:rPr>
          <w:rFonts w:asciiTheme="majorHAnsi" w:hAnsiTheme="majorHAnsi" w:cstheme="majorHAnsi"/>
          <w:lang w:val="el-GR"/>
        </w:rPr>
        <w:t xml:space="preserve"> </w:t>
      </w:r>
      <w:r w:rsidR="00433BBE" w:rsidRPr="00A2113C">
        <w:rPr>
          <w:rFonts w:asciiTheme="majorHAnsi" w:hAnsiTheme="majorHAnsi" w:cstheme="majorHAnsi"/>
        </w:rPr>
        <w:t>IF</w:t>
      </w:r>
      <w:r w:rsidR="00433BBE" w:rsidRPr="00A2113C">
        <w:rPr>
          <w:rFonts w:asciiTheme="majorHAnsi" w:hAnsiTheme="majorHAnsi" w:cstheme="majorHAnsi"/>
          <w:color w:val="FF0000"/>
          <w:vertAlign w:val="superscript"/>
        </w:rPr>
        <w:t>F</w:t>
      </w:r>
      <w:r w:rsidR="00433BBE" w:rsidRPr="00A2113C">
        <w:rPr>
          <w:rFonts w:asciiTheme="majorHAnsi" w:hAnsiTheme="majorHAnsi" w:cstheme="majorHAnsi"/>
        </w:rPr>
        <w:t>R</w:t>
      </w:r>
      <w:r w:rsidR="00433BBE" w:rsidRPr="00C90E58">
        <w:rPr>
          <w:rFonts w:asciiTheme="majorHAnsi" w:hAnsiTheme="majorHAnsi" w:cstheme="majorHAnsi"/>
          <w:lang w:val="el-GR"/>
        </w:rPr>
        <w:t xml:space="preserve"> και διοργανωτή του συνεδρίου, </w:t>
      </w:r>
      <w:proofErr w:type="spellStart"/>
      <w:r w:rsidR="00433BBE">
        <w:rPr>
          <w:rFonts w:asciiTheme="majorHAnsi" w:hAnsiTheme="majorHAnsi" w:cstheme="majorHAnsi"/>
          <w:lang w:val="el-GR"/>
        </w:rPr>
        <w:t>καθ</w:t>
      </w:r>
      <w:proofErr w:type="spellEnd"/>
      <w:r w:rsidR="00433BBE" w:rsidRPr="00B9142B">
        <w:rPr>
          <w:rFonts w:asciiTheme="majorHAnsi" w:hAnsiTheme="majorHAnsi" w:cstheme="majorHAnsi"/>
          <w:lang w:val="el-GR"/>
        </w:rPr>
        <w:t xml:space="preserve">. </w:t>
      </w:r>
      <w:hyperlink r:id="rId8" w:history="1">
        <w:r w:rsidR="00433BBE" w:rsidRPr="00B4608F">
          <w:rPr>
            <w:rStyle w:val="Hyperlink"/>
            <w:rFonts w:asciiTheme="majorHAnsi" w:hAnsiTheme="majorHAnsi" w:cstheme="majorHAnsi"/>
            <w:b/>
            <w:bCs/>
            <w:lang w:val="el-GR"/>
          </w:rPr>
          <w:t xml:space="preserve">Γιώργου </w:t>
        </w:r>
        <w:proofErr w:type="spellStart"/>
        <w:r w:rsidR="00433BBE" w:rsidRPr="00B4608F">
          <w:rPr>
            <w:rStyle w:val="Hyperlink"/>
            <w:rFonts w:asciiTheme="majorHAnsi" w:hAnsiTheme="majorHAnsi" w:cstheme="majorHAnsi"/>
            <w:b/>
            <w:bCs/>
            <w:lang w:val="el-GR"/>
          </w:rPr>
          <w:t>Σκιαδόπουλου</w:t>
        </w:r>
        <w:proofErr w:type="spellEnd"/>
      </w:hyperlink>
      <w:r w:rsidR="00433BBE">
        <w:rPr>
          <w:rFonts w:asciiTheme="majorHAnsi" w:hAnsiTheme="majorHAnsi" w:cstheme="majorHAnsi"/>
          <w:lang w:val="el-GR"/>
        </w:rPr>
        <w:t xml:space="preserve"> (</w:t>
      </w:r>
      <w:r w:rsidR="00433BBE" w:rsidRPr="00C90E58">
        <w:rPr>
          <w:rFonts w:asciiTheme="majorHAnsi" w:hAnsiTheme="majorHAnsi" w:cstheme="majorHAnsi"/>
          <w:lang w:val="el-GR"/>
        </w:rPr>
        <w:t xml:space="preserve">Πανεπιστήμιο Πειραιώς και </w:t>
      </w:r>
      <w:r w:rsidR="00433BBE" w:rsidRPr="00C90E58">
        <w:rPr>
          <w:rFonts w:asciiTheme="majorHAnsi" w:hAnsiTheme="majorHAnsi" w:cstheme="majorHAnsi"/>
        </w:rPr>
        <w:t>QMUL</w:t>
      </w:r>
      <w:r w:rsidR="00433BBE">
        <w:rPr>
          <w:rFonts w:asciiTheme="majorHAnsi" w:hAnsiTheme="majorHAnsi" w:cstheme="majorHAnsi"/>
          <w:lang w:val="el-GR"/>
        </w:rPr>
        <w:t>)</w:t>
      </w:r>
      <w:r w:rsidR="00433BBE" w:rsidRPr="00C90E58">
        <w:rPr>
          <w:rFonts w:asciiTheme="majorHAnsi" w:hAnsiTheme="majorHAnsi" w:cstheme="majorHAnsi"/>
          <w:lang w:val="el-GR"/>
        </w:rPr>
        <w:t xml:space="preserve"> </w:t>
      </w:r>
      <w:r w:rsidR="00433BBE">
        <w:rPr>
          <w:rFonts w:asciiTheme="majorHAnsi" w:hAnsiTheme="majorHAnsi" w:cstheme="majorHAnsi"/>
          <w:lang w:val="el-GR"/>
        </w:rPr>
        <w:t xml:space="preserve">και </w:t>
      </w:r>
      <w:r w:rsidR="00D834E6">
        <w:rPr>
          <w:rFonts w:asciiTheme="majorHAnsi" w:hAnsiTheme="majorHAnsi" w:cstheme="majorHAnsi"/>
          <w:lang w:val="el-GR"/>
        </w:rPr>
        <w:t>τ</w:t>
      </w:r>
      <w:r w:rsidR="00E32040">
        <w:rPr>
          <w:rFonts w:asciiTheme="majorHAnsi" w:hAnsiTheme="majorHAnsi" w:cstheme="majorHAnsi"/>
          <w:lang w:val="el-GR"/>
        </w:rPr>
        <w:t>ης</w:t>
      </w:r>
      <w:r w:rsidR="00D834E6">
        <w:rPr>
          <w:rFonts w:asciiTheme="majorHAnsi" w:hAnsiTheme="majorHAnsi" w:cstheme="majorHAnsi"/>
          <w:lang w:val="el-GR"/>
        </w:rPr>
        <w:t xml:space="preserve"> </w:t>
      </w:r>
      <w:hyperlink r:id="rId9" w:history="1">
        <w:r w:rsidR="00E32040" w:rsidRPr="007326C8">
          <w:rPr>
            <w:rStyle w:val="Hyperlink"/>
            <w:rFonts w:asciiTheme="majorHAnsi" w:hAnsiTheme="majorHAnsi" w:cstheme="majorHAnsi"/>
            <w:b/>
            <w:bCs/>
            <w:lang w:val="en-US"/>
          </w:rPr>
          <w:t>Tatyana</w:t>
        </w:r>
        <w:r w:rsidR="00E32040" w:rsidRPr="007326C8">
          <w:rPr>
            <w:rStyle w:val="Hyperlink"/>
            <w:rFonts w:asciiTheme="majorHAnsi" w:hAnsiTheme="majorHAnsi" w:cstheme="majorHAnsi"/>
            <w:b/>
            <w:bCs/>
            <w:lang w:val="el-GR"/>
          </w:rPr>
          <w:t xml:space="preserve"> </w:t>
        </w:r>
        <w:r w:rsidR="00E32040" w:rsidRPr="007326C8">
          <w:rPr>
            <w:rStyle w:val="Hyperlink"/>
            <w:rFonts w:asciiTheme="majorHAnsi" w:hAnsiTheme="majorHAnsi" w:cstheme="majorHAnsi"/>
            <w:b/>
            <w:bCs/>
            <w:lang w:val="en-US"/>
          </w:rPr>
          <w:t>Panova</w:t>
        </w:r>
      </w:hyperlink>
      <w:r w:rsidR="00D834E6">
        <w:rPr>
          <w:rFonts w:asciiTheme="majorHAnsi" w:hAnsiTheme="majorHAnsi" w:cstheme="majorHAnsi"/>
          <w:b/>
          <w:bCs/>
          <w:lang w:val="el-GR"/>
        </w:rPr>
        <w:t xml:space="preserve"> </w:t>
      </w:r>
      <w:r w:rsidR="00D834E6" w:rsidRPr="00D834E6">
        <w:rPr>
          <w:rFonts w:asciiTheme="majorHAnsi" w:hAnsiTheme="majorHAnsi" w:cstheme="majorHAnsi"/>
          <w:lang w:val="el-GR"/>
        </w:rPr>
        <w:t>(</w:t>
      </w:r>
      <w:r w:rsidR="00D834E6" w:rsidRPr="002E2934">
        <w:rPr>
          <w:rFonts w:asciiTheme="majorHAnsi" w:hAnsiTheme="majorHAnsi" w:cstheme="majorHAnsi"/>
          <w:lang w:val="el-GR"/>
        </w:rPr>
        <w:t>Ευρωπαϊκή Επιτροπή</w:t>
      </w:r>
      <w:r w:rsidR="00D834E6">
        <w:rPr>
          <w:rFonts w:asciiTheme="majorHAnsi" w:hAnsiTheme="majorHAnsi" w:cstheme="majorHAnsi"/>
          <w:lang w:val="el-GR"/>
        </w:rPr>
        <w:t>)</w:t>
      </w:r>
      <w:bookmarkStart w:id="1" w:name="_Hlk88647869"/>
      <w:r w:rsidRPr="00C90E58">
        <w:rPr>
          <w:rFonts w:asciiTheme="majorHAnsi" w:hAnsiTheme="majorHAnsi" w:cstheme="majorHAnsi"/>
          <w:lang w:val="el-GR"/>
        </w:rPr>
        <w:t xml:space="preserve">. </w:t>
      </w:r>
      <w:bookmarkEnd w:id="1"/>
      <w:r w:rsidR="00D50216" w:rsidRPr="008D0102">
        <w:rPr>
          <w:rFonts w:asciiTheme="majorHAnsi" w:hAnsiTheme="majorHAnsi" w:cstheme="majorHAnsi"/>
          <w:lang w:val="el-GR"/>
        </w:rPr>
        <w:t>Μεταξύ</w:t>
      </w:r>
      <w:r w:rsidR="00D50216" w:rsidRPr="008D7F95">
        <w:rPr>
          <w:rFonts w:asciiTheme="majorHAnsi" w:hAnsiTheme="majorHAnsi" w:cstheme="majorHAnsi"/>
          <w:lang w:val="en-US"/>
        </w:rPr>
        <w:t xml:space="preserve"> </w:t>
      </w:r>
      <w:r w:rsidR="00D50216" w:rsidRPr="008D0102">
        <w:rPr>
          <w:rFonts w:asciiTheme="majorHAnsi" w:hAnsiTheme="majorHAnsi" w:cstheme="majorHAnsi"/>
          <w:lang w:val="el-GR"/>
        </w:rPr>
        <w:t>των</w:t>
      </w:r>
      <w:r w:rsidR="00D50216" w:rsidRPr="008D7F95">
        <w:rPr>
          <w:rFonts w:asciiTheme="majorHAnsi" w:hAnsiTheme="majorHAnsi" w:cstheme="majorHAnsi"/>
          <w:lang w:val="en-US"/>
        </w:rPr>
        <w:t xml:space="preserve"> </w:t>
      </w:r>
      <w:r w:rsidR="00D50216" w:rsidRPr="008D0102">
        <w:rPr>
          <w:rFonts w:asciiTheme="majorHAnsi" w:hAnsiTheme="majorHAnsi" w:cstheme="majorHAnsi"/>
          <w:lang w:val="el-GR"/>
        </w:rPr>
        <w:t>διακεκριμένων</w:t>
      </w:r>
      <w:r w:rsidR="00D50216" w:rsidRPr="008D7F95">
        <w:rPr>
          <w:rFonts w:asciiTheme="majorHAnsi" w:hAnsiTheme="majorHAnsi" w:cstheme="majorHAnsi"/>
          <w:lang w:val="en-US"/>
        </w:rPr>
        <w:t xml:space="preserve"> </w:t>
      </w:r>
      <w:r w:rsidR="00D50216" w:rsidRPr="008D0102">
        <w:rPr>
          <w:rFonts w:asciiTheme="majorHAnsi" w:hAnsiTheme="majorHAnsi" w:cstheme="majorHAnsi"/>
          <w:lang w:val="el-GR"/>
        </w:rPr>
        <w:t>ομιλητών</w:t>
      </w:r>
      <w:r w:rsidR="00D50216" w:rsidRPr="008D7F95">
        <w:rPr>
          <w:rFonts w:asciiTheme="majorHAnsi" w:hAnsiTheme="majorHAnsi" w:cstheme="majorHAnsi"/>
          <w:lang w:val="en-US"/>
        </w:rPr>
        <w:t xml:space="preserve"> </w:t>
      </w:r>
      <w:r w:rsidR="00D50216" w:rsidRPr="008D0102">
        <w:rPr>
          <w:rFonts w:asciiTheme="majorHAnsi" w:hAnsiTheme="majorHAnsi" w:cstheme="majorHAnsi"/>
          <w:lang w:val="el-GR"/>
        </w:rPr>
        <w:t>περιλαμβάνονται</w:t>
      </w:r>
      <w:r w:rsidR="00D50216" w:rsidRPr="008D7F95">
        <w:rPr>
          <w:rFonts w:asciiTheme="majorHAnsi" w:hAnsiTheme="majorHAnsi" w:cstheme="majorHAnsi"/>
          <w:lang w:val="en-US"/>
        </w:rPr>
        <w:t xml:space="preserve"> </w:t>
      </w:r>
      <w:r w:rsidR="00D50216" w:rsidRPr="008D0102">
        <w:rPr>
          <w:rFonts w:asciiTheme="majorHAnsi" w:hAnsiTheme="majorHAnsi" w:cstheme="majorHAnsi"/>
          <w:lang w:val="el-GR"/>
        </w:rPr>
        <w:t>οι</w:t>
      </w:r>
      <w:r w:rsidR="00D50216" w:rsidRPr="008D7F95">
        <w:rPr>
          <w:rFonts w:asciiTheme="majorHAnsi" w:hAnsiTheme="majorHAnsi" w:cstheme="majorHAnsi"/>
          <w:lang w:val="en-US"/>
        </w:rPr>
        <w:t xml:space="preserve">: </w:t>
      </w:r>
      <w:hyperlink r:id="rId10" w:history="1">
        <w:proofErr w:type="spellStart"/>
        <w:r w:rsidR="00D50216" w:rsidRPr="008D7F95">
          <w:rPr>
            <w:rStyle w:val="Hyperlink"/>
            <w:rFonts w:asciiTheme="majorHAnsi" w:hAnsiTheme="majorHAnsi" w:cstheme="majorHAnsi"/>
            <w:b/>
            <w:bCs/>
            <w:lang w:val="en-US"/>
          </w:rPr>
          <w:t>Matti</w:t>
        </w:r>
        <w:proofErr w:type="spellEnd"/>
        <w:r w:rsidR="00D50216" w:rsidRPr="008D7F95">
          <w:rPr>
            <w:rStyle w:val="Hyperlink"/>
            <w:rFonts w:asciiTheme="majorHAnsi" w:hAnsiTheme="majorHAnsi" w:cstheme="majorHAnsi"/>
            <w:b/>
            <w:bCs/>
            <w:lang w:val="en-US"/>
          </w:rPr>
          <w:t xml:space="preserve"> </w:t>
        </w:r>
        <w:proofErr w:type="spellStart"/>
        <w:r w:rsidR="00D50216" w:rsidRPr="008D7F95">
          <w:rPr>
            <w:rStyle w:val="Hyperlink"/>
            <w:rFonts w:asciiTheme="majorHAnsi" w:hAnsiTheme="majorHAnsi" w:cstheme="majorHAnsi"/>
            <w:b/>
            <w:bCs/>
            <w:lang w:val="en-US"/>
          </w:rPr>
          <w:t>Leppälä</w:t>
        </w:r>
        <w:proofErr w:type="spellEnd"/>
      </w:hyperlink>
      <w:r w:rsidR="00D50216" w:rsidRPr="008D7F95">
        <w:rPr>
          <w:rFonts w:asciiTheme="majorHAnsi" w:hAnsiTheme="majorHAnsi" w:cstheme="majorHAnsi"/>
          <w:lang w:val="en-US"/>
        </w:rPr>
        <w:t xml:space="preserve"> (</w:t>
      </w:r>
      <w:r w:rsidR="00D50216" w:rsidRPr="0077526C">
        <w:rPr>
          <w:rFonts w:asciiTheme="majorHAnsi" w:hAnsiTheme="majorHAnsi" w:cstheme="majorHAnsi"/>
          <w:lang w:val="en-US"/>
        </w:rPr>
        <w:t>Pensions</w:t>
      </w:r>
      <w:r w:rsidR="00D50216" w:rsidRPr="008D7F95">
        <w:rPr>
          <w:rFonts w:asciiTheme="majorHAnsi" w:hAnsiTheme="majorHAnsi" w:cstheme="majorHAnsi"/>
          <w:lang w:val="en-US"/>
        </w:rPr>
        <w:t xml:space="preserve"> </w:t>
      </w:r>
      <w:r w:rsidR="00D50216" w:rsidRPr="0077526C">
        <w:rPr>
          <w:rFonts w:asciiTheme="majorHAnsi" w:hAnsiTheme="majorHAnsi" w:cstheme="majorHAnsi"/>
          <w:lang w:val="en-US"/>
        </w:rPr>
        <w:t>Europe</w:t>
      </w:r>
      <w:r w:rsidR="00D50216" w:rsidRPr="008D7F95">
        <w:rPr>
          <w:rFonts w:asciiTheme="majorHAnsi" w:hAnsiTheme="majorHAnsi" w:cstheme="majorHAnsi"/>
          <w:lang w:val="en-US"/>
        </w:rPr>
        <w:t xml:space="preserve">), </w:t>
      </w:r>
      <w:hyperlink r:id="rId11" w:history="1">
        <w:r w:rsidR="00D50216" w:rsidRPr="008D7F95">
          <w:rPr>
            <w:rStyle w:val="Hyperlink"/>
            <w:rFonts w:asciiTheme="majorHAnsi" w:hAnsiTheme="majorHAnsi" w:cstheme="majorHAnsi"/>
            <w:b/>
            <w:bCs/>
            <w:lang w:val="en-US"/>
          </w:rPr>
          <w:t>Alistair Byrne</w:t>
        </w:r>
      </w:hyperlink>
      <w:r w:rsidR="00D50216" w:rsidRPr="008D7F95">
        <w:rPr>
          <w:rFonts w:asciiTheme="majorHAnsi" w:hAnsiTheme="majorHAnsi" w:cstheme="majorHAnsi"/>
          <w:lang w:val="en-US"/>
        </w:rPr>
        <w:t xml:space="preserve"> (</w:t>
      </w:r>
      <w:r w:rsidR="00D50216">
        <w:rPr>
          <w:rFonts w:asciiTheme="majorHAnsi" w:hAnsiTheme="majorHAnsi" w:cstheme="majorHAnsi"/>
          <w:lang w:val="en-US"/>
        </w:rPr>
        <w:t>State</w:t>
      </w:r>
      <w:r w:rsidR="00D50216" w:rsidRPr="008D7F95">
        <w:rPr>
          <w:rFonts w:asciiTheme="majorHAnsi" w:hAnsiTheme="majorHAnsi" w:cstheme="majorHAnsi"/>
          <w:lang w:val="en-US"/>
        </w:rPr>
        <w:t xml:space="preserve"> </w:t>
      </w:r>
      <w:r w:rsidR="00D50216">
        <w:rPr>
          <w:rFonts w:asciiTheme="majorHAnsi" w:hAnsiTheme="majorHAnsi" w:cstheme="majorHAnsi"/>
          <w:lang w:val="en-US"/>
        </w:rPr>
        <w:t>Street</w:t>
      </w:r>
      <w:r w:rsidR="00D50216" w:rsidRPr="008D7F95">
        <w:rPr>
          <w:rFonts w:asciiTheme="majorHAnsi" w:hAnsiTheme="majorHAnsi" w:cstheme="majorHAnsi"/>
          <w:lang w:val="en-US"/>
        </w:rPr>
        <w:t xml:space="preserve"> </w:t>
      </w:r>
      <w:r w:rsidR="00D3147D">
        <w:rPr>
          <w:rFonts w:asciiTheme="majorHAnsi" w:hAnsiTheme="majorHAnsi" w:cstheme="majorHAnsi"/>
          <w:lang w:val="en-US"/>
        </w:rPr>
        <w:t>G</w:t>
      </w:r>
      <w:r w:rsidR="00D50216">
        <w:rPr>
          <w:rFonts w:asciiTheme="majorHAnsi" w:hAnsiTheme="majorHAnsi" w:cstheme="majorHAnsi"/>
          <w:lang w:val="en-US"/>
        </w:rPr>
        <w:t>lobal</w:t>
      </w:r>
      <w:r w:rsidR="00D50216" w:rsidRPr="008D7F95">
        <w:rPr>
          <w:rFonts w:asciiTheme="majorHAnsi" w:hAnsiTheme="majorHAnsi" w:cstheme="majorHAnsi"/>
          <w:lang w:val="en-US"/>
        </w:rPr>
        <w:t xml:space="preserve"> </w:t>
      </w:r>
      <w:r w:rsidR="00D50216">
        <w:rPr>
          <w:rFonts w:asciiTheme="majorHAnsi" w:hAnsiTheme="majorHAnsi" w:cstheme="majorHAnsi"/>
          <w:lang w:val="en-US"/>
        </w:rPr>
        <w:t>Advisors</w:t>
      </w:r>
      <w:r w:rsidR="00D50216" w:rsidRPr="008D7F95">
        <w:rPr>
          <w:rFonts w:asciiTheme="majorHAnsi" w:hAnsiTheme="majorHAnsi" w:cstheme="majorHAnsi"/>
          <w:lang w:val="en-US"/>
        </w:rPr>
        <w:t xml:space="preserve">), </w:t>
      </w:r>
      <w:hyperlink r:id="rId12" w:history="1">
        <w:r w:rsidR="00D50216" w:rsidRPr="008D7F95">
          <w:rPr>
            <w:rStyle w:val="Hyperlink"/>
            <w:rFonts w:asciiTheme="majorHAnsi" w:hAnsiTheme="majorHAnsi" w:cstheme="majorHAnsi"/>
            <w:b/>
            <w:bCs/>
            <w:lang w:val="en-US"/>
          </w:rPr>
          <w:t xml:space="preserve">Maria </w:t>
        </w:r>
        <w:proofErr w:type="spellStart"/>
        <w:r w:rsidR="00D50216" w:rsidRPr="008D7F95">
          <w:rPr>
            <w:rStyle w:val="Hyperlink"/>
            <w:rFonts w:asciiTheme="majorHAnsi" w:hAnsiTheme="majorHAnsi" w:cstheme="majorHAnsi"/>
            <w:b/>
            <w:bCs/>
            <w:lang w:val="en-US"/>
          </w:rPr>
          <w:t>Vassalou</w:t>
        </w:r>
        <w:proofErr w:type="spellEnd"/>
      </w:hyperlink>
      <w:r w:rsidR="00D50216" w:rsidRPr="008D7F95">
        <w:rPr>
          <w:rFonts w:asciiTheme="majorHAnsi" w:hAnsiTheme="majorHAnsi" w:cstheme="majorHAnsi"/>
          <w:lang w:val="en-US"/>
        </w:rPr>
        <w:t xml:space="preserve"> (</w:t>
      </w:r>
      <w:r w:rsidR="00D50216">
        <w:rPr>
          <w:rFonts w:asciiTheme="majorHAnsi" w:hAnsiTheme="majorHAnsi" w:cstheme="majorHAnsi"/>
          <w:lang w:val="en-US"/>
        </w:rPr>
        <w:t>Goldman</w:t>
      </w:r>
      <w:r w:rsidR="00D50216" w:rsidRPr="008D7F95">
        <w:rPr>
          <w:rFonts w:asciiTheme="majorHAnsi" w:hAnsiTheme="majorHAnsi" w:cstheme="majorHAnsi"/>
          <w:lang w:val="en-US"/>
        </w:rPr>
        <w:t xml:space="preserve"> </w:t>
      </w:r>
      <w:r w:rsidR="00D50216">
        <w:rPr>
          <w:rFonts w:asciiTheme="majorHAnsi" w:hAnsiTheme="majorHAnsi" w:cstheme="majorHAnsi"/>
          <w:lang w:val="en-US"/>
        </w:rPr>
        <w:t>Sachs</w:t>
      </w:r>
      <w:r w:rsidR="00D50216" w:rsidRPr="008D7F95">
        <w:rPr>
          <w:rFonts w:asciiTheme="majorHAnsi" w:hAnsiTheme="majorHAnsi" w:cstheme="majorHAnsi"/>
          <w:lang w:val="en-US"/>
        </w:rPr>
        <w:t xml:space="preserve"> </w:t>
      </w:r>
      <w:r w:rsidR="00D50216">
        <w:rPr>
          <w:rFonts w:asciiTheme="majorHAnsi" w:hAnsiTheme="majorHAnsi" w:cstheme="majorHAnsi"/>
          <w:lang w:val="en-US"/>
        </w:rPr>
        <w:t>Asset</w:t>
      </w:r>
      <w:r w:rsidR="00D50216" w:rsidRPr="008D7F95">
        <w:rPr>
          <w:rFonts w:asciiTheme="majorHAnsi" w:hAnsiTheme="majorHAnsi" w:cstheme="majorHAnsi"/>
          <w:lang w:val="en-US"/>
        </w:rPr>
        <w:t xml:space="preserve"> </w:t>
      </w:r>
      <w:r w:rsidR="00D50216">
        <w:rPr>
          <w:rFonts w:asciiTheme="majorHAnsi" w:hAnsiTheme="majorHAnsi" w:cstheme="majorHAnsi"/>
          <w:lang w:val="en-US"/>
        </w:rPr>
        <w:t>Management</w:t>
      </w:r>
      <w:r w:rsidR="00D50216" w:rsidRPr="008D7F95">
        <w:rPr>
          <w:rFonts w:asciiTheme="majorHAnsi" w:hAnsiTheme="majorHAnsi" w:cstheme="majorHAnsi"/>
          <w:lang w:val="en-US"/>
        </w:rPr>
        <w:t xml:space="preserve">), </w:t>
      </w:r>
      <w:hyperlink r:id="rId13" w:history="1">
        <w:r w:rsidR="00D50216" w:rsidRPr="008D7F95">
          <w:rPr>
            <w:rStyle w:val="Hyperlink"/>
            <w:rFonts w:asciiTheme="majorHAnsi" w:hAnsiTheme="majorHAnsi" w:cstheme="majorHAnsi"/>
            <w:b/>
            <w:bCs/>
            <w:lang w:val="en-US"/>
          </w:rPr>
          <w:t xml:space="preserve">Elisabeth </w:t>
        </w:r>
        <w:proofErr w:type="spellStart"/>
        <w:r w:rsidR="00D50216" w:rsidRPr="008D7F95">
          <w:rPr>
            <w:rStyle w:val="Hyperlink"/>
            <w:rFonts w:asciiTheme="majorHAnsi" w:hAnsiTheme="majorHAnsi" w:cstheme="majorHAnsi"/>
            <w:b/>
            <w:bCs/>
            <w:lang w:val="en-US"/>
          </w:rPr>
          <w:t>Bourqui</w:t>
        </w:r>
        <w:proofErr w:type="spellEnd"/>
      </w:hyperlink>
      <w:r w:rsidR="00D50216" w:rsidRPr="008D7F95">
        <w:rPr>
          <w:rFonts w:asciiTheme="majorHAnsi" w:hAnsiTheme="majorHAnsi" w:cstheme="majorHAnsi"/>
          <w:lang w:val="en-US"/>
        </w:rPr>
        <w:t xml:space="preserve"> (</w:t>
      </w:r>
      <w:r w:rsidR="00D50216">
        <w:rPr>
          <w:rFonts w:asciiTheme="majorHAnsi" w:hAnsiTheme="majorHAnsi" w:cstheme="majorHAnsi"/>
          <w:lang w:val="en-US"/>
        </w:rPr>
        <w:t>BERG</w:t>
      </w:r>
      <w:r w:rsidR="00D50216" w:rsidRPr="008D7F95">
        <w:rPr>
          <w:rFonts w:asciiTheme="majorHAnsi" w:hAnsiTheme="majorHAnsi" w:cstheme="majorHAnsi"/>
          <w:lang w:val="en-US"/>
        </w:rPr>
        <w:t xml:space="preserve"> </w:t>
      </w:r>
      <w:r w:rsidR="00D50216">
        <w:rPr>
          <w:rFonts w:asciiTheme="majorHAnsi" w:hAnsiTheme="majorHAnsi" w:cstheme="majorHAnsi"/>
          <w:lang w:val="en-US"/>
        </w:rPr>
        <w:t>Capital</w:t>
      </w:r>
      <w:r w:rsidR="00D50216" w:rsidRPr="008D7F95">
        <w:rPr>
          <w:rFonts w:asciiTheme="majorHAnsi" w:hAnsiTheme="majorHAnsi" w:cstheme="majorHAnsi"/>
          <w:lang w:val="en-US"/>
        </w:rPr>
        <w:t xml:space="preserve"> </w:t>
      </w:r>
      <w:r w:rsidR="00D50216">
        <w:rPr>
          <w:rFonts w:asciiTheme="majorHAnsi" w:hAnsiTheme="majorHAnsi" w:cstheme="majorHAnsi"/>
          <w:lang w:val="en-US"/>
        </w:rPr>
        <w:t>Management</w:t>
      </w:r>
      <w:r w:rsidR="00D50216" w:rsidRPr="008D7F95">
        <w:rPr>
          <w:rFonts w:asciiTheme="majorHAnsi" w:hAnsiTheme="majorHAnsi" w:cstheme="majorHAnsi"/>
          <w:lang w:val="en-US"/>
        </w:rPr>
        <w:t xml:space="preserve">), </w:t>
      </w:r>
      <w:hyperlink r:id="rId14" w:history="1">
        <w:proofErr w:type="spellStart"/>
        <w:r w:rsidR="00D50216" w:rsidRPr="008D7F95">
          <w:rPr>
            <w:rStyle w:val="Hyperlink"/>
            <w:rFonts w:asciiTheme="majorHAnsi" w:hAnsiTheme="majorHAnsi" w:cstheme="majorHAnsi"/>
            <w:b/>
            <w:bCs/>
            <w:lang w:val="en-US"/>
          </w:rPr>
          <w:t>Mirco</w:t>
        </w:r>
        <w:proofErr w:type="spellEnd"/>
        <w:r w:rsidR="00D50216" w:rsidRPr="008D7F95">
          <w:rPr>
            <w:rStyle w:val="Hyperlink"/>
            <w:rFonts w:asciiTheme="majorHAnsi" w:hAnsiTheme="majorHAnsi" w:cstheme="majorHAnsi"/>
            <w:b/>
            <w:bCs/>
            <w:lang w:val="en-US"/>
          </w:rPr>
          <w:t xml:space="preserve"> </w:t>
        </w:r>
        <w:proofErr w:type="spellStart"/>
        <w:r w:rsidR="00D50216" w:rsidRPr="008D7F95">
          <w:rPr>
            <w:rStyle w:val="Hyperlink"/>
            <w:rFonts w:asciiTheme="majorHAnsi" w:hAnsiTheme="majorHAnsi" w:cstheme="majorHAnsi"/>
            <w:b/>
            <w:bCs/>
            <w:lang w:val="en-US"/>
          </w:rPr>
          <w:t>Cardinale</w:t>
        </w:r>
        <w:proofErr w:type="spellEnd"/>
      </w:hyperlink>
      <w:r w:rsidR="00D50216" w:rsidRPr="008D7F95">
        <w:rPr>
          <w:rFonts w:asciiTheme="majorHAnsi" w:hAnsiTheme="majorHAnsi" w:cstheme="majorHAnsi"/>
          <w:lang w:val="en-US"/>
        </w:rPr>
        <w:t xml:space="preserve"> (</w:t>
      </w:r>
      <w:r w:rsidR="00D50216">
        <w:rPr>
          <w:rFonts w:asciiTheme="majorHAnsi" w:hAnsiTheme="majorHAnsi" w:cstheme="majorHAnsi"/>
          <w:lang w:val="en-US"/>
        </w:rPr>
        <w:t>USS</w:t>
      </w:r>
      <w:r w:rsidR="00D50216" w:rsidRPr="008D7F95">
        <w:rPr>
          <w:rFonts w:asciiTheme="majorHAnsi" w:hAnsiTheme="majorHAnsi" w:cstheme="majorHAnsi"/>
          <w:lang w:val="en-US"/>
        </w:rPr>
        <w:t xml:space="preserve"> </w:t>
      </w:r>
      <w:r w:rsidR="00D50216">
        <w:rPr>
          <w:rFonts w:asciiTheme="majorHAnsi" w:hAnsiTheme="majorHAnsi" w:cstheme="majorHAnsi"/>
          <w:lang w:val="en-US"/>
        </w:rPr>
        <w:t>Investment</w:t>
      </w:r>
      <w:r w:rsidR="00D50216" w:rsidRPr="008D7F95">
        <w:rPr>
          <w:rFonts w:asciiTheme="majorHAnsi" w:hAnsiTheme="majorHAnsi" w:cstheme="majorHAnsi"/>
          <w:lang w:val="en-US"/>
        </w:rPr>
        <w:t xml:space="preserve"> </w:t>
      </w:r>
      <w:r w:rsidR="00D50216">
        <w:rPr>
          <w:rFonts w:asciiTheme="majorHAnsi" w:hAnsiTheme="majorHAnsi" w:cstheme="majorHAnsi"/>
          <w:lang w:val="en-US"/>
        </w:rPr>
        <w:t>Management</w:t>
      </w:r>
      <w:r w:rsidR="00D50216" w:rsidRPr="008D7F95">
        <w:rPr>
          <w:rFonts w:asciiTheme="majorHAnsi" w:hAnsiTheme="majorHAnsi" w:cstheme="majorHAnsi"/>
          <w:lang w:val="en-US"/>
        </w:rPr>
        <w:t xml:space="preserve">) </w:t>
      </w:r>
      <w:r w:rsidR="00D50216">
        <w:rPr>
          <w:rFonts w:asciiTheme="majorHAnsi" w:hAnsiTheme="majorHAnsi" w:cstheme="majorHAnsi"/>
          <w:lang w:val="el-GR"/>
        </w:rPr>
        <w:t>και</w:t>
      </w:r>
      <w:r w:rsidR="00D50216" w:rsidRPr="008D7F95">
        <w:rPr>
          <w:rFonts w:asciiTheme="majorHAnsi" w:hAnsiTheme="majorHAnsi" w:cstheme="majorHAnsi"/>
          <w:lang w:val="en-US"/>
        </w:rPr>
        <w:t xml:space="preserve"> </w:t>
      </w:r>
      <w:hyperlink r:id="rId15" w:history="1">
        <w:r w:rsidR="00D50216" w:rsidRPr="008D7F95">
          <w:rPr>
            <w:rStyle w:val="Hyperlink"/>
            <w:rFonts w:asciiTheme="majorHAnsi" w:hAnsiTheme="majorHAnsi" w:cstheme="majorHAnsi"/>
            <w:b/>
            <w:bCs/>
            <w:lang w:val="en-US"/>
          </w:rPr>
          <w:t>Jaap van Dam</w:t>
        </w:r>
      </w:hyperlink>
      <w:r w:rsidR="00D50216" w:rsidRPr="008D7F95">
        <w:rPr>
          <w:rFonts w:asciiTheme="majorHAnsi" w:hAnsiTheme="majorHAnsi" w:cstheme="majorHAnsi"/>
          <w:lang w:val="en-US"/>
        </w:rPr>
        <w:t xml:space="preserve"> (</w:t>
      </w:r>
      <w:r w:rsidR="00D50216">
        <w:rPr>
          <w:rFonts w:asciiTheme="majorHAnsi" w:hAnsiTheme="majorHAnsi" w:cstheme="majorHAnsi"/>
          <w:lang w:val="en-US"/>
        </w:rPr>
        <w:t>PGGM</w:t>
      </w:r>
      <w:r w:rsidR="00D50216" w:rsidRPr="008D7F95">
        <w:rPr>
          <w:rFonts w:asciiTheme="majorHAnsi" w:hAnsiTheme="majorHAnsi" w:cstheme="majorHAnsi"/>
          <w:lang w:val="en-US"/>
        </w:rPr>
        <w:t xml:space="preserve">). </w:t>
      </w:r>
      <w:r w:rsidR="00D50216">
        <w:rPr>
          <w:rFonts w:asciiTheme="majorHAnsi" w:hAnsiTheme="majorHAnsi" w:cstheme="majorHAnsi"/>
          <w:lang w:val="el-GR"/>
        </w:rPr>
        <w:t>Θ</w:t>
      </w:r>
      <w:r w:rsidR="00D50216" w:rsidRPr="0014733C">
        <w:rPr>
          <w:rFonts w:asciiTheme="majorHAnsi" w:hAnsiTheme="majorHAnsi" w:cstheme="majorHAnsi"/>
          <w:lang w:val="el-GR"/>
        </w:rPr>
        <w:t>α προλογίσουν τους παραπάνω ομιλητές και θα συντονίσουν</w:t>
      </w:r>
      <w:r w:rsidR="00D50216">
        <w:rPr>
          <w:rFonts w:asciiTheme="majorHAnsi" w:hAnsiTheme="majorHAnsi" w:cstheme="majorHAnsi"/>
          <w:lang w:val="el-GR"/>
        </w:rPr>
        <w:t xml:space="preserve"> τη συζήτηση του κοινού μαζί τους</w:t>
      </w:r>
      <w:r w:rsidR="00D50216" w:rsidRPr="00D50216">
        <w:rPr>
          <w:rFonts w:asciiTheme="majorHAnsi" w:hAnsiTheme="majorHAnsi" w:cstheme="majorHAnsi"/>
          <w:lang w:val="el-GR"/>
        </w:rPr>
        <w:t xml:space="preserve"> </w:t>
      </w:r>
      <w:r w:rsidR="00D50216">
        <w:rPr>
          <w:rFonts w:asciiTheme="majorHAnsi" w:hAnsiTheme="majorHAnsi" w:cstheme="majorHAnsi"/>
          <w:lang w:val="el-GR"/>
        </w:rPr>
        <w:t xml:space="preserve">οι </w:t>
      </w:r>
      <w:hyperlink r:id="rId16" w:history="1">
        <w:r w:rsidR="00D50216" w:rsidRPr="008D7F95">
          <w:rPr>
            <w:rStyle w:val="Hyperlink"/>
            <w:rFonts w:asciiTheme="majorHAnsi" w:hAnsiTheme="majorHAnsi" w:cstheme="majorHAnsi"/>
            <w:b/>
            <w:bCs/>
            <w:lang w:val="en-US"/>
          </w:rPr>
          <w:t>Dr</w:t>
        </w:r>
        <w:r w:rsidR="00D50216" w:rsidRPr="008D7F95">
          <w:rPr>
            <w:rStyle w:val="Hyperlink"/>
            <w:rFonts w:asciiTheme="majorHAnsi" w:hAnsiTheme="majorHAnsi" w:cstheme="majorHAnsi"/>
            <w:b/>
            <w:bCs/>
            <w:lang w:val="el-GR"/>
          </w:rPr>
          <w:t>.</w:t>
        </w:r>
      </w:hyperlink>
      <w:hyperlink r:id="rId17" w:history="1">
        <w:r w:rsidR="00D50216" w:rsidRPr="008D7F95">
          <w:rPr>
            <w:rStyle w:val="Hyperlink"/>
            <w:rFonts w:asciiTheme="majorHAnsi" w:hAnsiTheme="majorHAnsi" w:cstheme="majorHAnsi"/>
            <w:b/>
            <w:bCs/>
            <w:lang w:val="el-GR"/>
          </w:rPr>
          <w:t xml:space="preserve"> </w:t>
        </w:r>
        <w:r w:rsidR="00D50216" w:rsidRPr="008D7F95">
          <w:rPr>
            <w:rStyle w:val="Hyperlink"/>
            <w:rFonts w:asciiTheme="majorHAnsi" w:hAnsiTheme="majorHAnsi" w:cstheme="majorHAnsi"/>
            <w:b/>
            <w:bCs/>
            <w:lang w:val="en-US"/>
          </w:rPr>
          <w:t>Michail</w:t>
        </w:r>
        <w:r w:rsidR="00D50216" w:rsidRPr="008D7F95">
          <w:rPr>
            <w:rStyle w:val="Hyperlink"/>
            <w:rFonts w:asciiTheme="majorHAnsi" w:hAnsiTheme="majorHAnsi" w:cstheme="majorHAnsi"/>
            <w:b/>
            <w:bCs/>
            <w:lang w:val="el-GR"/>
          </w:rPr>
          <w:t xml:space="preserve"> </w:t>
        </w:r>
        <w:r w:rsidR="00D50216" w:rsidRPr="008D7F95">
          <w:rPr>
            <w:rStyle w:val="Hyperlink"/>
            <w:rFonts w:asciiTheme="majorHAnsi" w:hAnsiTheme="majorHAnsi" w:cstheme="majorHAnsi"/>
            <w:b/>
            <w:bCs/>
            <w:lang w:val="en-US"/>
          </w:rPr>
          <w:t>Anthropelos</w:t>
        </w:r>
      </w:hyperlink>
      <w:r w:rsidR="00D50216" w:rsidRPr="0077526C">
        <w:rPr>
          <w:rFonts w:asciiTheme="majorHAnsi" w:hAnsiTheme="majorHAnsi" w:cstheme="majorHAnsi"/>
          <w:lang w:val="el-GR"/>
        </w:rPr>
        <w:t xml:space="preserve"> </w:t>
      </w:r>
      <w:r w:rsidR="00D50216" w:rsidRPr="00AA5823">
        <w:rPr>
          <w:rFonts w:asciiTheme="majorHAnsi" w:hAnsiTheme="majorHAnsi" w:cstheme="majorHAnsi"/>
          <w:lang w:val="el-GR"/>
        </w:rPr>
        <w:t>(</w:t>
      </w:r>
      <w:r w:rsidR="00D50216">
        <w:rPr>
          <w:rFonts w:asciiTheme="majorHAnsi" w:hAnsiTheme="majorHAnsi" w:cstheme="majorHAnsi"/>
          <w:lang w:val="el-GR"/>
        </w:rPr>
        <w:t xml:space="preserve">Πανεπιστήμιο Πειραιώς &amp; </w:t>
      </w:r>
      <w:r w:rsidR="00D50216" w:rsidRPr="00A2113C">
        <w:rPr>
          <w:rFonts w:asciiTheme="majorHAnsi" w:hAnsiTheme="majorHAnsi" w:cstheme="majorHAnsi"/>
        </w:rPr>
        <w:t>IF</w:t>
      </w:r>
      <w:r w:rsidR="00D50216" w:rsidRPr="00A2113C">
        <w:rPr>
          <w:rFonts w:asciiTheme="majorHAnsi" w:hAnsiTheme="majorHAnsi" w:cstheme="majorHAnsi"/>
          <w:color w:val="FF0000"/>
          <w:vertAlign w:val="superscript"/>
        </w:rPr>
        <w:t>F</w:t>
      </w:r>
      <w:r w:rsidR="00D50216" w:rsidRPr="00A2113C">
        <w:rPr>
          <w:rFonts w:asciiTheme="majorHAnsi" w:hAnsiTheme="majorHAnsi" w:cstheme="majorHAnsi"/>
        </w:rPr>
        <w:t>R</w:t>
      </w:r>
      <w:r w:rsidR="00D50216" w:rsidRPr="00AA5823">
        <w:rPr>
          <w:rFonts w:asciiTheme="majorHAnsi" w:hAnsiTheme="majorHAnsi" w:cstheme="majorHAnsi"/>
          <w:lang w:val="el-GR"/>
        </w:rPr>
        <w:t>)</w:t>
      </w:r>
      <w:r w:rsidR="00D50216">
        <w:rPr>
          <w:rFonts w:asciiTheme="majorHAnsi" w:hAnsiTheme="majorHAnsi" w:cstheme="majorHAnsi"/>
          <w:lang w:val="el-GR"/>
        </w:rPr>
        <w:t xml:space="preserve"> και </w:t>
      </w:r>
      <w:hyperlink r:id="rId18" w:history="1">
        <w:r w:rsidR="00D50216" w:rsidRPr="008D7F95">
          <w:rPr>
            <w:rStyle w:val="Hyperlink"/>
            <w:rFonts w:asciiTheme="majorHAnsi" w:hAnsiTheme="majorHAnsi" w:cstheme="majorHAnsi"/>
            <w:b/>
            <w:bCs/>
            <w:lang w:val="en-US"/>
          </w:rPr>
          <w:t>Ilias</w:t>
        </w:r>
        <w:r w:rsidR="00D50216" w:rsidRPr="008D7F95">
          <w:rPr>
            <w:rStyle w:val="Hyperlink"/>
            <w:rFonts w:asciiTheme="majorHAnsi" w:hAnsiTheme="majorHAnsi" w:cstheme="majorHAnsi"/>
            <w:b/>
            <w:bCs/>
            <w:lang w:val="el-GR"/>
          </w:rPr>
          <w:t xml:space="preserve"> </w:t>
        </w:r>
        <w:proofErr w:type="spellStart"/>
        <w:r w:rsidR="00D50216" w:rsidRPr="008D7F95">
          <w:rPr>
            <w:rStyle w:val="Hyperlink"/>
            <w:rFonts w:asciiTheme="majorHAnsi" w:hAnsiTheme="majorHAnsi" w:cstheme="majorHAnsi"/>
            <w:b/>
            <w:bCs/>
            <w:lang w:val="en-US"/>
          </w:rPr>
          <w:t>Kantzos</w:t>
        </w:r>
        <w:proofErr w:type="spellEnd"/>
      </w:hyperlink>
      <w:r w:rsidR="00D50216" w:rsidRPr="00D50216">
        <w:rPr>
          <w:rFonts w:asciiTheme="majorHAnsi" w:hAnsiTheme="majorHAnsi" w:cstheme="majorHAnsi"/>
          <w:lang w:val="el-GR"/>
        </w:rPr>
        <w:t xml:space="preserve"> (</w:t>
      </w:r>
      <w:r w:rsidR="00D50216">
        <w:rPr>
          <w:rFonts w:asciiTheme="majorHAnsi" w:hAnsiTheme="majorHAnsi" w:cstheme="majorHAnsi"/>
          <w:lang w:val="en-US"/>
        </w:rPr>
        <w:t>NBG</w:t>
      </w:r>
      <w:r w:rsidR="00D50216" w:rsidRPr="00D50216">
        <w:rPr>
          <w:rFonts w:asciiTheme="majorHAnsi" w:hAnsiTheme="majorHAnsi" w:cstheme="majorHAnsi"/>
          <w:lang w:val="el-GR"/>
        </w:rPr>
        <w:t xml:space="preserve"> </w:t>
      </w:r>
      <w:r w:rsidR="00D50216">
        <w:rPr>
          <w:rFonts w:asciiTheme="majorHAnsi" w:hAnsiTheme="majorHAnsi" w:cstheme="majorHAnsi"/>
          <w:lang w:val="en-US"/>
        </w:rPr>
        <w:t>Securi</w:t>
      </w:r>
      <w:bookmarkStart w:id="2" w:name="_GoBack"/>
      <w:bookmarkEnd w:id="2"/>
      <w:r w:rsidR="00D50216">
        <w:rPr>
          <w:rFonts w:asciiTheme="majorHAnsi" w:hAnsiTheme="majorHAnsi" w:cstheme="majorHAnsi"/>
          <w:lang w:val="en-US"/>
        </w:rPr>
        <w:t>ties</w:t>
      </w:r>
      <w:r w:rsidR="00D50216" w:rsidRPr="00D50216">
        <w:rPr>
          <w:rFonts w:asciiTheme="majorHAnsi" w:hAnsiTheme="majorHAnsi" w:cstheme="majorHAnsi"/>
          <w:lang w:val="el-GR"/>
        </w:rPr>
        <w:t>).</w:t>
      </w:r>
      <w:r w:rsidR="00E63099">
        <w:rPr>
          <w:rFonts w:asciiTheme="majorHAnsi" w:hAnsiTheme="majorHAnsi" w:cstheme="majorHAnsi"/>
          <w:lang w:val="el-GR"/>
        </w:rPr>
        <w:t xml:space="preserve"> </w:t>
      </w:r>
      <w:r w:rsidR="00433BBE">
        <w:rPr>
          <w:rFonts w:asciiTheme="majorHAnsi" w:hAnsiTheme="majorHAnsi" w:cstheme="majorHAnsi"/>
          <w:lang w:val="el-GR"/>
        </w:rPr>
        <w:t xml:space="preserve">Το </w:t>
      </w:r>
      <w:r w:rsidR="0077526C">
        <w:rPr>
          <w:rFonts w:asciiTheme="majorHAnsi" w:hAnsiTheme="majorHAnsi" w:cstheme="majorHAnsi"/>
          <w:lang w:val="el-GR"/>
        </w:rPr>
        <w:t xml:space="preserve">πρόγραμμα του </w:t>
      </w:r>
      <w:r w:rsidR="00433BBE">
        <w:rPr>
          <w:rFonts w:asciiTheme="majorHAnsi" w:hAnsiTheme="majorHAnsi" w:cstheme="majorHAnsi"/>
          <w:lang w:val="el-GR"/>
        </w:rPr>
        <w:t>σ</w:t>
      </w:r>
      <w:r w:rsidR="0077526C">
        <w:rPr>
          <w:rFonts w:asciiTheme="majorHAnsi" w:hAnsiTheme="majorHAnsi" w:cstheme="majorHAnsi"/>
          <w:lang w:val="el-GR"/>
        </w:rPr>
        <w:t>υνεδρίου</w:t>
      </w:r>
      <w:r w:rsidR="00433BBE">
        <w:rPr>
          <w:rFonts w:asciiTheme="majorHAnsi" w:hAnsiTheme="majorHAnsi" w:cstheme="majorHAnsi"/>
          <w:lang w:val="el-GR"/>
        </w:rPr>
        <w:t xml:space="preserve"> </w:t>
      </w:r>
      <w:r w:rsidR="0077526C">
        <w:rPr>
          <w:rFonts w:asciiTheme="majorHAnsi" w:hAnsiTheme="majorHAnsi" w:cstheme="majorHAnsi"/>
          <w:lang w:val="el-GR"/>
        </w:rPr>
        <w:t xml:space="preserve">περιλαμβάνει </w:t>
      </w:r>
      <w:r w:rsidR="00D50216">
        <w:rPr>
          <w:rFonts w:asciiTheme="majorHAnsi" w:hAnsiTheme="majorHAnsi" w:cstheme="majorHAnsi"/>
          <w:lang w:val="el-GR"/>
        </w:rPr>
        <w:t>δύο</w:t>
      </w:r>
      <w:r w:rsidR="00433BBE">
        <w:rPr>
          <w:rFonts w:asciiTheme="majorHAnsi" w:hAnsiTheme="majorHAnsi" w:cstheme="majorHAnsi"/>
          <w:lang w:val="el-GR"/>
        </w:rPr>
        <w:t xml:space="preserve"> </w:t>
      </w:r>
      <w:r w:rsidR="0077526C">
        <w:rPr>
          <w:rFonts w:asciiTheme="majorHAnsi" w:hAnsiTheme="majorHAnsi" w:cstheme="majorHAnsi"/>
          <w:lang w:val="el-GR"/>
        </w:rPr>
        <w:t>συζητήσεις</w:t>
      </w:r>
      <w:r w:rsidR="00433BBE">
        <w:rPr>
          <w:rFonts w:asciiTheme="majorHAnsi" w:hAnsiTheme="majorHAnsi" w:cstheme="majorHAnsi"/>
          <w:lang w:val="el-GR"/>
        </w:rPr>
        <w:t xml:space="preserve"> στρογγυλής τραπέζης</w:t>
      </w:r>
      <w:r w:rsidR="0077526C">
        <w:rPr>
          <w:rFonts w:asciiTheme="majorHAnsi" w:hAnsiTheme="majorHAnsi" w:cstheme="majorHAnsi"/>
          <w:lang w:val="el-GR"/>
        </w:rPr>
        <w:t xml:space="preserve"> (πάνελ). Στο</w:t>
      </w:r>
      <w:r w:rsidR="0077526C" w:rsidRPr="0077526C">
        <w:rPr>
          <w:rFonts w:asciiTheme="majorHAnsi" w:hAnsiTheme="majorHAnsi" w:cstheme="majorHAnsi"/>
          <w:lang w:val="el-GR"/>
        </w:rPr>
        <w:t xml:space="preserve"> </w:t>
      </w:r>
      <w:r w:rsidR="0077526C">
        <w:rPr>
          <w:rFonts w:asciiTheme="majorHAnsi" w:hAnsiTheme="majorHAnsi" w:cstheme="majorHAnsi"/>
          <w:lang w:val="el-GR"/>
        </w:rPr>
        <w:t>πρώτο</w:t>
      </w:r>
      <w:r w:rsidR="0077526C" w:rsidRPr="0077526C">
        <w:rPr>
          <w:rFonts w:asciiTheme="majorHAnsi" w:hAnsiTheme="majorHAnsi" w:cstheme="majorHAnsi"/>
          <w:lang w:val="el-GR"/>
        </w:rPr>
        <w:t xml:space="preserve"> </w:t>
      </w:r>
      <w:r w:rsidR="0077526C">
        <w:rPr>
          <w:rFonts w:asciiTheme="majorHAnsi" w:hAnsiTheme="majorHAnsi" w:cstheme="majorHAnsi"/>
          <w:lang w:val="el-GR"/>
        </w:rPr>
        <w:t>πάνελ</w:t>
      </w:r>
      <w:r w:rsidR="0077526C" w:rsidRPr="0077526C">
        <w:rPr>
          <w:rFonts w:asciiTheme="majorHAnsi" w:hAnsiTheme="majorHAnsi" w:cstheme="majorHAnsi"/>
          <w:lang w:val="el-GR"/>
        </w:rPr>
        <w:t xml:space="preserve"> </w:t>
      </w:r>
      <w:r w:rsidR="00433BBE">
        <w:rPr>
          <w:rFonts w:asciiTheme="majorHAnsi" w:hAnsiTheme="majorHAnsi" w:cstheme="majorHAnsi"/>
          <w:lang w:val="el-GR"/>
        </w:rPr>
        <w:t>θα</w:t>
      </w:r>
      <w:r w:rsidRPr="0077526C">
        <w:rPr>
          <w:rFonts w:asciiTheme="majorHAnsi" w:hAnsiTheme="majorHAnsi" w:cstheme="majorHAnsi"/>
          <w:lang w:val="el-GR"/>
        </w:rPr>
        <w:t xml:space="preserve"> </w:t>
      </w:r>
      <w:r w:rsidRPr="00C90E58">
        <w:rPr>
          <w:rFonts w:asciiTheme="majorHAnsi" w:hAnsiTheme="majorHAnsi" w:cstheme="majorHAnsi"/>
          <w:lang w:val="el-GR"/>
        </w:rPr>
        <w:t>συμμετέχουν</w:t>
      </w:r>
      <w:r w:rsidRPr="0077526C">
        <w:rPr>
          <w:rFonts w:asciiTheme="majorHAnsi" w:hAnsiTheme="majorHAnsi" w:cstheme="majorHAnsi"/>
          <w:lang w:val="el-GR"/>
        </w:rPr>
        <w:t xml:space="preserve"> </w:t>
      </w:r>
      <w:r w:rsidRPr="00C90E58">
        <w:rPr>
          <w:rFonts w:asciiTheme="majorHAnsi" w:hAnsiTheme="majorHAnsi" w:cstheme="majorHAnsi"/>
          <w:lang w:val="el-GR"/>
        </w:rPr>
        <w:t>οι</w:t>
      </w:r>
      <w:r w:rsidRPr="0077526C">
        <w:rPr>
          <w:rFonts w:asciiTheme="majorHAnsi" w:hAnsiTheme="majorHAnsi" w:cstheme="majorHAnsi"/>
          <w:lang w:val="el-GR"/>
        </w:rPr>
        <w:t>:</w:t>
      </w:r>
      <w:r w:rsidR="00D50216">
        <w:rPr>
          <w:rFonts w:asciiTheme="majorHAnsi" w:hAnsiTheme="majorHAnsi" w:cstheme="majorHAnsi"/>
          <w:lang w:val="el-GR"/>
        </w:rPr>
        <w:t xml:space="preserve"> </w:t>
      </w:r>
      <w:hyperlink r:id="rId19" w:history="1">
        <w:r w:rsidR="00D50216" w:rsidRPr="008D7F95">
          <w:rPr>
            <w:rStyle w:val="Hyperlink"/>
            <w:rFonts w:asciiTheme="majorHAnsi" w:hAnsiTheme="majorHAnsi" w:cstheme="majorHAnsi"/>
            <w:b/>
            <w:bCs/>
            <w:lang w:val="en-US"/>
          </w:rPr>
          <w:t>Chris</w:t>
        </w:r>
        <w:r w:rsidR="00D50216" w:rsidRPr="008D7F95">
          <w:rPr>
            <w:rStyle w:val="Hyperlink"/>
            <w:rFonts w:asciiTheme="majorHAnsi" w:hAnsiTheme="majorHAnsi" w:cstheme="majorHAnsi"/>
            <w:b/>
            <w:bCs/>
            <w:lang w:val="el-GR"/>
          </w:rPr>
          <w:t xml:space="preserve"> </w:t>
        </w:r>
        <w:r w:rsidR="008D7F95" w:rsidRPr="008D7F95">
          <w:rPr>
            <w:rStyle w:val="Hyperlink"/>
            <w:rFonts w:asciiTheme="majorHAnsi" w:hAnsiTheme="majorHAnsi" w:cstheme="majorHAnsi"/>
            <w:b/>
            <w:bCs/>
            <w:lang w:val="el-GR"/>
          </w:rPr>
          <w:t>Αίσωπος</w:t>
        </w:r>
      </w:hyperlink>
      <w:r w:rsidR="00D50216" w:rsidRPr="00AA5823">
        <w:rPr>
          <w:rFonts w:asciiTheme="majorHAnsi" w:hAnsiTheme="majorHAnsi" w:cstheme="majorHAnsi"/>
          <w:lang w:val="el-GR"/>
        </w:rPr>
        <w:t xml:space="preserve"> (</w:t>
      </w:r>
      <w:r w:rsidR="00D50216">
        <w:rPr>
          <w:rFonts w:asciiTheme="majorHAnsi" w:hAnsiTheme="majorHAnsi" w:cstheme="majorHAnsi"/>
          <w:lang w:val="en-US"/>
        </w:rPr>
        <w:t>Alpha</w:t>
      </w:r>
      <w:r w:rsidR="00D50216" w:rsidRPr="00AA5823">
        <w:rPr>
          <w:rFonts w:asciiTheme="majorHAnsi" w:hAnsiTheme="majorHAnsi" w:cstheme="majorHAnsi"/>
          <w:lang w:val="el-GR"/>
        </w:rPr>
        <w:t xml:space="preserve"> </w:t>
      </w:r>
      <w:r w:rsidR="00D50216">
        <w:rPr>
          <w:rFonts w:asciiTheme="majorHAnsi" w:hAnsiTheme="majorHAnsi" w:cstheme="majorHAnsi"/>
          <w:lang w:val="en-US"/>
        </w:rPr>
        <w:t>Trust</w:t>
      </w:r>
      <w:r w:rsidR="00D50216" w:rsidRPr="00AA5823">
        <w:rPr>
          <w:rFonts w:asciiTheme="majorHAnsi" w:hAnsiTheme="majorHAnsi" w:cstheme="majorHAnsi"/>
          <w:lang w:val="el-GR"/>
        </w:rPr>
        <w:t xml:space="preserve"> </w:t>
      </w:r>
      <w:r w:rsidR="00D50216">
        <w:rPr>
          <w:rFonts w:asciiTheme="majorHAnsi" w:hAnsiTheme="majorHAnsi" w:cstheme="majorHAnsi"/>
          <w:lang w:val="en-US"/>
        </w:rPr>
        <w:t>S</w:t>
      </w:r>
      <w:r w:rsidR="00D50216" w:rsidRPr="00AA5823">
        <w:rPr>
          <w:rFonts w:asciiTheme="majorHAnsi" w:hAnsiTheme="majorHAnsi" w:cstheme="majorHAnsi"/>
          <w:lang w:val="el-GR"/>
        </w:rPr>
        <w:t>.</w:t>
      </w:r>
      <w:r w:rsidR="00D50216">
        <w:rPr>
          <w:rFonts w:asciiTheme="majorHAnsi" w:hAnsiTheme="majorHAnsi" w:cstheme="majorHAnsi"/>
          <w:lang w:val="en-US"/>
        </w:rPr>
        <w:t>A</w:t>
      </w:r>
      <w:r w:rsidR="00D50216" w:rsidRPr="00AA5823">
        <w:rPr>
          <w:rFonts w:asciiTheme="majorHAnsi" w:hAnsiTheme="majorHAnsi" w:cstheme="majorHAnsi"/>
          <w:lang w:val="el-GR"/>
        </w:rPr>
        <w:t xml:space="preserve">.), </w:t>
      </w:r>
      <w:hyperlink r:id="rId20" w:history="1">
        <w:r w:rsidR="008D7F95" w:rsidRPr="008D7F95">
          <w:rPr>
            <w:rStyle w:val="Hyperlink"/>
            <w:rFonts w:asciiTheme="majorHAnsi" w:hAnsiTheme="majorHAnsi" w:cstheme="majorHAnsi"/>
            <w:b/>
            <w:bCs/>
            <w:lang w:val="el-GR"/>
          </w:rPr>
          <w:t>Ηρακλής</w:t>
        </w:r>
      </w:hyperlink>
      <w:hyperlink r:id="rId21" w:history="1">
        <w:r w:rsidR="008D7F95" w:rsidRPr="008D7F95">
          <w:rPr>
            <w:rStyle w:val="Hyperlink"/>
            <w:rFonts w:asciiTheme="majorHAnsi" w:hAnsiTheme="majorHAnsi" w:cstheme="majorHAnsi"/>
            <w:b/>
            <w:bCs/>
            <w:lang w:val="el-GR"/>
          </w:rPr>
          <w:t xml:space="preserve"> </w:t>
        </w:r>
        <w:proofErr w:type="spellStart"/>
        <w:r w:rsidR="008D7F95" w:rsidRPr="008D7F95">
          <w:rPr>
            <w:rStyle w:val="Hyperlink"/>
            <w:rFonts w:asciiTheme="majorHAnsi" w:hAnsiTheme="majorHAnsi" w:cstheme="majorHAnsi"/>
            <w:b/>
            <w:bCs/>
            <w:lang w:val="el-GR"/>
          </w:rPr>
          <w:t>Μπαμπλέκος</w:t>
        </w:r>
        <w:proofErr w:type="spellEnd"/>
      </w:hyperlink>
      <w:r w:rsidR="00D50216" w:rsidRPr="00AA5823">
        <w:rPr>
          <w:rFonts w:asciiTheme="majorHAnsi" w:hAnsiTheme="majorHAnsi" w:cstheme="majorHAnsi"/>
          <w:lang w:val="el-GR"/>
        </w:rPr>
        <w:t xml:space="preserve"> (</w:t>
      </w:r>
      <w:r w:rsidR="00D50216">
        <w:rPr>
          <w:rFonts w:asciiTheme="majorHAnsi" w:hAnsiTheme="majorHAnsi" w:cstheme="majorHAnsi"/>
          <w:lang w:val="en-US"/>
        </w:rPr>
        <w:t>Piraeus</w:t>
      </w:r>
      <w:r w:rsidR="00D50216" w:rsidRPr="00AA5823">
        <w:rPr>
          <w:rFonts w:asciiTheme="majorHAnsi" w:hAnsiTheme="majorHAnsi" w:cstheme="majorHAnsi"/>
          <w:lang w:val="el-GR"/>
        </w:rPr>
        <w:t xml:space="preserve"> </w:t>
      </w:r>
      <w:r w:rsidR="00D50216">
        <w:rPr>
          <w:rFonts w:asciiTheme="majorHAnsi" w:hAnsiTheme="majorHAnsi" w:cstheme="majorHAnsi"/>
          <w:lang w:val="en-US"/>
        </w:rPr>
        <w:t>Asset</w:t>
      </w:r>
      <w:r w:rsidR="00D50216" w:rsidRPr="00AA5823">
        <w:rPr>
          <w:rFonts w:asciiTheme="majorHAnsi" w:hAnsiTheme="majorHAnsi" w:cstheme="majorHAnsi"/>
          <w:lang w:val="el-GR"/>
        </w:rPr>
        <w:t xml:space="preserve"> </w:t>
      </w:r>
      <w:r w:rsidR="00D50216">
        <w:rPr>
          <w:rFonts w:asciiTheme="majorHAnsi" w:hAnsiTheme="majorHAnsi" w:cstheme="majorHAnsi"/>
          <w:lang w:val="en-US"/>
        </w:rPr>
        <w:t>Management</w:t>
      </w:r>
      <w:r w:rsidR="00D50216" w:rsidRPr="00AA5823">
        <w:rPr>
          <w:rFonts w:asciiTheme="majorHAnsi" w:hAnsiTheme="majorHAnsi" w:cstheme="majorHAnsi"/>
          <w:lang w:val="el-GR"/>
        </w:rPr>
        <w:t xml:space="preserve">), </w:t>
      </w:r>
      <w:hyperlink r:id="rId22" w:history="1">
        <w:r w:rsidR="008D7F95" w:rsidRPr="00FA5C71">
          <w:rPr>
            <w:rStyle w:val="Hyperlink"/>
            <w:rFonts w:asciiTheme="majorHAnsi" w:hAnsiTheme="majorHAnsi" w:cstheme="majorHAnsi"/>
            <w:b/>
            <w:bCs/>
            <w:lang w:val="el-GR"/>
          </w:rPr>
          <w:t xml:space="preserve">Αριστοτέλης </w:t>
        </w:r>
        <w:proofErr w:type="spellStart"/>
        <w:r w:rsidR="008D7F95" w:rsidRPr="00FA5C71">
          <w:rPr>
            <w:rStyle w:val="Hyperlink"/>
            <w:rFonts w:asciiTheme="majorHAnsi" w:hAnsiTheme="majorHAnsi" w:cstheme="majorHAnsi"/>
            <w:b/>
            <w:bCs/>
            <w:lang w:val="el-GR"/>
          </w:rPr>
          <w:t>Καρυτινός</w:t>
        </w:r>
        <w:proofErr w:type="spellEnd"/>
      </w:hyperlink>
      <w:r w:rsidR="00D50216" w:rsidRPr="00AA5823">
        <w:rPr>
          <w:rFonts w:asciiTheme="majorHAnsi" w:hAnsiTheme="majorHAnsi" w:cstheme="majorHAnsi"/>
          <w:lang w:val="el-GR"/>
        </w:rPr>
        <w:t xml:space="preserve"> (</w:t>
      </w:r>
      <w:proofErr w:type="spellStart"/>
      <w:r w:rsidR="00D50216">
        <w:rPr>
          <w:rFonts w:asciiTheme="majorHAnsi" w:hAnsiTheme="majorHAnsi" w:cstheme="majorHAnsi"/>
          <w:lang w:val="en-US"/>
        </w:rPr>
        <w:t>Prodea</w:t>
      </w:r>
      <w:proofErr w:type="spellEnd"/>
      <w:r w:rsidR="00D50216" w:rsidRPr="00AA5823">
        <w:rPr>
          <w:rFonts w:asciiTheme="majorHAnsi" w:hAnsiTheme="majorHAnsi" w:cstheme="majorHAnsi"/>
          <w:lang w:val="el-GR"/>
        </w:rPr>
        <w:t xml:space="preserve"> </w:t>
      </w:r>
      <w:r w:rsidR="008C517E">
        <w:rPr>
          <w:rFonts w:asciiTheme="majorHAnsi" w:hAnsiTheme="majorHAnsi" w:cstheme="majorHAnsi"/>
          <w:lang w:val="en-US"/>
        </w:rPr>
        <w:t>I</w:t>
      </w:r>
      <w:r w:rsidR="00D50216">
        <w:rPr>
          <w:rFonts w:asciiTheme="majorHAnsi" w:hAnsiTheme="majorHAnsi" w:cstheme="majorHAnsi"/>
          <w:lang w:val="en-US"/>
        </w:rPr>
        <w:t>nvestments</w:t>
      </w:r>
      <w:r w:rsidR="00D50216" w:rsidRPr="00AA5823">
        <w:rPr>
          <w:rFonts w:asciiTheme="majorHAnsi" w:hAnsiTheme="majorHAnsi" w:cstheme="majorHAnsi"/>
          <w:lang w:val="el-GR"/>
        </w:rPr>
        <w:t xml:space="preserve">) </w:t>
      </w:r>
      <w:r w:rsidR="00D50216">
        <w:rPr>
          <w:rFonts w:asciiTheme="majorHAnsi" w:hAnsiTheme="majorHAnsi" w:cstheme="majorHAnsi"/>
          <w:lang w:val="el-GR"/>
        </w:rPr>
        <w:t>και</w:t>
      </w:r>
      <w:r w:rsidR="00D50216" w:rsidRPr="00AA5823">
        <w:rPr>
          <w:rFonts w:asciiTheme="majorHAnsi" w:hAnsiTheme="majorHAnsi" w:cstheme="majorHAnsi"/>
          <w:lang w:val="el-GR"/>
        </w:rPr>
        <w:t xml:space="preserve"> </w:t>
      </w:r>
      <w:hyperlink r:id="rId23" w:history="1">
        <w:r w:rsidR="006B0732" w:rsidRPr="006B0732">
          <w:rPr>
            <w:rStyle w:val="Hyperlink"/>
            <w:rFonts w:asciiTheme="majorHAnsi" w:hAnsiTheme="majorHAnsi" w:cstheme="majorHAnsi"/>
            <w:b/>
            <w:bCs/>
            <w:lang w:val="el-GR"/>
          </w:rPr>
          <w:t>Αριστείδης Πρωτοπαπαδάκης</w:t>
        </w:r>
      </w:hyperlink>
      <w:r w:rsidR="006B0732">
        <w:rPr>
          <w:rFonts w:asciiTheme="majorHAnsi" w:hAnsiTheme="majorHAnsi" w:cstheme="majorHAnsi"/>
          <w:lang w:val="el-GR"/>
        </w:rPr>
        <w:t xml:space="preserve"> </w:t>
      </w:r>
      <w:r w:rsidR="00D50216" w:rsidRPr="00AA5823">
        <w:rPr>
          <w:rFonts w:asciiTheme="majorHAnsi" w:hAnsiTheme="majorHAnsi" w:cstheme="majorHAnsi"/>
          <w:lang w:val="el-GR"/>
        </w:rPr>
        <w:t>(</w:t>
      </w:r>
      <w:r w:rsidR="00D50216">
        <w:rPr>
          <w:rFonts w:asciiTheme="majorHAnsi" w:hAnsiTheme="majorHAnsi" w:cstheme="majorHAnsi"/>
          <w:lang w:val="en-US"/>
        </w:rPr>
        <w:t>Systemic</w:t>
      </w:r>
      <w:r w:rsidR="00D50216" w:rsidRPr="00AA5823">
        <w:rPr>
          <w:rFonts w:asciiTheme="majorHAnsi" w:hAnsiTheme="majorHAnsi" w:cstheme="majorHAnsi"/>
          <w:lang w:val="el-GR"/>
        </w:rPr>
        <w:t xml:space="preserve"> </w:t>
      </w:r>
      <w:r w:rsidR="00D50216">
        <w:rPr>
          <w:rFonts w:asciiTheme="majorHAnsi" w:hAnsiTheme="majorHAnsi" w:cstheme="majorHAnsi"/>
          <w:lang w:val="en-US"/>
        </w:rPr>
        <w:t>RM</w:t>
      </w:r>
      <w:r w:rsidR="00D50216" w:rsidRPr="00AA5823">
        <w:rPr>
          <w:rFonts w:asciiTheme="majorHAnsi" w:hAnsiTheme="majorHAnsi" w:cstheme="majorHAnsi"/>
          <w:lang w:val="el-GR"/>
        </w:rPr>
        <w:t xml:space="preserve"> </w:t>
      </w:r>
      <w:r w:rsidR="00D50216">
        <w:rPr>
          <w:rFonts w:asciiTheme="majorHAnsi" w:hAnsiTheme="majorHAnsi" w:cstheme="majorHAnsi"/>
          <w:lang w:val="en-US"/>
        </w:rPr>
        <w:t>S</w:t>
      </w:r>
      <w:r w:rsidR="00D50216" w:rsidRPr="00AA5823">
        <w:rPr>
          <w:rFonts w:asciiTheme="majorHAnsi" w:hAnsiTheme="majorHAnsi" w:cstheme="majorHAnsi"/>
          <w:lang w:val="el-GR"/>
        </w:rPr>
        <w:t>.</w:t>
      </w:r>
      <w:r w:rsidR="00D50216">
        <w:rPr>
          <w:rFonts w:asciiTheme="majorHAnsi" w:hAnsiTheme="majorHAnsi" w:cstheme="majorHAnsi"/>
          <w:lang w:val="en-US"/>
        </w:rPr>
        <w:t>A</w:t>
      </w:r>
      <w:r w:rsidR="00D50216" w:rsidRPr="00AA5823">
        <w:rPr>
          <w:rFonts w:asciiTheme="majorHAnsi" w:hAnsiTheme="majorHAnsi" w:cstheme="majorHAnsi"/>
          <w:lang w:val="el-GR"/>
        </w:rPr>
        <w:t xml:space="preserve">.), </w:t>
      </w:r>
      <w:r w:rsidR="00D50216">
        <w:rPr>
          <w:rFonts w:asciiTheme="majorHAnsi" w:hAnsiTheme="majorHAnsi" w:cstheme="majorHAnsi"/>
          <w:lang w:val="el-GR"/>
        </w:rPr>
        <w:t>ενώ τη συζήτηση θα συντονίσει</w:t>
      </w:r>
      <w:r w:rsidR="008D7F95">
        <w:rPr>
          <w:rFonts w:asciiTheme="majorHAnsi" w:hAnsiTheme="majorHAnsi" w:cstheme="majorHAnsi"/>
          <w:lang w:val="el-GR"/>
        </w:rPr>
        <w:t xml:space="preserve"> η</w:t>
      </w:r>
      <w:r w:rsidR="00D50216">
        <w:rPr>
          <w:rFonts w:asciiTheme="majorHAnsi" w:hAnsiTheme="majorHAnsi" w:cstheme="majorHAnsi"/>
          <w:lang w:val="el-GR"/>
        </w:rPr>
        <w:t xml:space="preserve"> </w:t>
      </w:r>
      <w:hyperlink r:id="rId24" w:history="1">
        <w:r w:rsidR="008D7F95" w:rsidRPr="006B0732">
          <w:rPr>
            <w:rStyle w:val="Hyperlink"/>
            <w:rFonts w:asciiTheme="majorHAnsi" w:hAnsiTheme="majorHAnsi" w:cstheme="majorHAnsi"/>
            <w:b/>
            <w:bCs/>
            <w:lang w:val="el-GR"/>
          </w:rPr>
          <w:t>Άρτεμις Παναγιωτοπούλου</w:t>
        </w:r>
      </w:hyperlink>
      <w:r w:rsidR="00D50216" w:rsidRPr="00AA5823">
        <w:rPr>
          <w:rFonts w:asciiTheme="majorHAnsi" w:hAnsiTheme="majorHAnsi" w:cstheme="majorHAnsi"/>
          <w:lang w:val="el-GR"/>
        </w:rPr>
        <w:t xml:space="preserve"> (</w:t>
      </w:r>
      <w:r w:rsidR="00D50216">
        <w:rPr>
          <w:rFonts w:asciiTheme="majorHAnsi" w:hAnsiTheme="majorHAnsi" w:cstheme="majorHAnsi"/>
          <w:lang w:val="en-US"/>
        </w:rPr>
        <w:t>EDEKT</w:t>
      </w:r>
      <w:r w:rsidR="00D50216" w:rsidRPr="00AA5823">
        <w:rPr>
          <w:rFonts w:asciiTheme="majorHAnsi" w:hAnsiTheme="majorHAnsi" w:cstheme="majorHAnsi"/>
          <w:lang w:val="el-GR"/>
        </w:rPr>
        <w:t xml:space="preserve"> </w:t>
      </w:r>
      <w:r w:rsidR="00D50216">
        <w:rPr>
          <w:rFonts w:asciiTheme="majorHAnsi" w:hAnsiTheme="majorHAnsi" w:cstheme="majorHAnsi"/>
          <w:lang w:val="en-US"/>
        </w:rPr>
        <w:t>Asset</w:t>
      </w:r>
      <w:r w:rsidR="00D50216" w:rsidRPr="00AA5823">
        <w:rPr>
          <w:rFonts w:asciiTheme="majorHAnsi" w:hAnsiTheme="majorHAnsi" w:cstheme="majorHAnsi"/>
          <w:lang w:val="el-GR"/>
        </w:rPr>
        <w:t xml:space="preserve"> </w:t>
      </w:r>
      <w:r w:rsidR="00D50216">
        <w:rPr>
          <w:rFonts w:asciiTheme="majorHAnsi" w:hAnsiTheme="majorHAnsi" w:cstheme="majorHAnsi"/>
          <w:lang w:val="en-US"/>
        </w:rPr>
        <w:t>Management</w:t>
      </w:r>
      <w:r w:rsidR="00D50216" w:rsidRPr="00AA5823">
        <w:rPr>
          <w:rFonts w:asciiTheme="majorHAnsi" w:hAnsiTheme="majorHAnsi" w:cstheme="majorHAnsi"/>
          <w:lang w:val="el-GR"/>
        </w:rPr>
        <w:t>).</w:t>
      </w:r>
      <w:r w:rsidR="0077526C" w:rsidRPr="0077526C">
        <w:rPr>
          <w:rFonts w:asciiTheme="majorHAnsi" w:hAnsiTheme="majorHAnsi" w:cstheme="majorHAnsi"/>
          <w:lang w:val="el-GR"/>
        </w:rPr>
        <w:t xml:space="preserve"> </w:t>
      </w:r>
      <w:r w:rsidR="00AA5823">
        <w:rPr>
          <w:rFonts w:asciiTheme="majorHAnsi" w:hAnsiTheme="majorHAnsi" w:cstheme="majorHAnsi"/>
          <w:lang w:val="el-GR"/>
        </w:rPr>
        <w:t>Στο</w:t>
      </w:r>
      <w:r w:rsidR="00AA5823" w:rsidRPr="008D7F95">
        <w:rPr>
          <w:rFonts w:asciiTheme="majorHAnsi" w:hAnsiTheme="majorHAnsi" w:cstheme="majorHAnsi"/>
          <w:lang w:val="el-GR"/>
        </w:rPr>
        <w:t xml:space="preserve"> </w:t>
      </w:r>
      <w:r w:rsidR="00AA5823">
        <w:rPr>
          <w:rFonts w:asciiTheme="majorHAnsi" w:hAnsiTheme="majorHAnsi" w:cstheme="majorHAnsi"/>
          <w:lang w:val="el-GR"/>
        </w:rPr>
        <w:t>δεύτερο</w:t>
      </w:r>
      <w:r w:rsidR="00AA5823" w:rsidRPr="008D7F95">
        <w:rPr>
          <w:rFonts w:asciiTheme="majorHAnsi" w:hAnsiTheme="majorHAnsi" w:cstheme="majorHAnsi"/>
          <w:lang w:val="el-GR"/>
        </w:rPr>
        <w:t xml:space="preserve"> </w:t>
      </w:r>
      <w:r w:rsidR="00AA5823">
        <w:rPr>
          <w:rFonts w:asciiTheme="majorHAnsi" w:hAnsiTheme="majorHAnsi" w:cstheme="majorHAnsi"/>
          <w:lang w:val="el-GR"/>
        </w:rPr>
        <w:t>πάνελ</w:t>
      </w:r>
      <w:r w:rsidR="00AA5823" w:rsidRPr="008D7F95">
        <w:rPr>
          <w:rFonts w:asciiTheme="majorHAnsi" w:hAnsiTheme="majorHAnsi" w:cstheme="majorHAnsi"/>
          <w:lang w:val="el-GR"/>
        </w:rPr>
        <w:t xml:space="preserve"> </w:t>
      </w:r>
      <w:r w:rsidR="00AA5823">
        <w:rPr>
          <w:rFonts w:asciiTheme="majorHAnsi" w:hAnsiTheme="majorHAnsi" w:cstheme="majorHAnsi"/>
          <w:lang w:val="el-GR"/>
        </w:rPr>
        <w:t>θα</w:t>
      </w:r>
      <w:r w:rsidR="00AA5823" w:rsidRPr="008D7F95">
        <w:rPr>
          <w:rFonts w:asciiTheme="majorHAnsi" w:hAnsiTheme="majorHAnsi" w:cstheme="majorHAnsi"/>
          <w:lang w:val="el-GR"/>
        </w:rPr>
        <w:t xml:space="preserve"> </w:t>
      </w:r>
      <w:r w:rsidR="00AA5823" w:rsidRPr="00C90E58">
        <w:rPr>
          <w:rFonts w:asciiTheme="majorHAnsi" w:hAnsiTheme="majorHAnsi" w:cstheme="majorHAnsi"/>
          <w:lang w:val="el-GR"/>
        </w:rPr>
        <w:t>συμμετέχουν</w:t>
      </w:r>
      <w:r w:rsidR="00AA5823" w:rsidRPr="008D7F95">
        <w:rPr>
          <w:rFonts w:asciiTheme="majorHAnsi" w:hAnsiTheme="majorHAnsi" w:cstheme="majorHAnsi"/>
          <w:lang w:val="el-GR"/>
        </w:rPr>
        <w:t xml:space="preserve"> </w:t>
      </w:r>
      <w:r w:rsidR="00AA5823" w:rsidRPr="00C90E58">
        <w:rPr>
          <w:rFonts w:asciiTheme="majorHAnsi" w:hAnsiTheme="majorHAnsi" w:cstheme="majorHAnsi"/>
          <w:lang w:val="el-GR"/>
        </w:rPr>
        <w:t>οι</w:t>
      </w:r>
      <w:r w:rsidR="00AA5823" w:rsidRPr="008D7F95">
        <w:rPr>
          <w:rFonts w:asciiTheme="majorHAnsi" w:hAnsiTheme="majorHAnsi" w:cstheme="majorHAnsi"/>
          <w:lang w:val="el-GR"/>
        </w:rPr>
        <w:t xml:space="preserve">: </w:t>
      </w:r>
      <w:hyperlink r:id="rId25" w:history="1">
        <w:r w:rsidR="006B0732" w:rsidRPr="006B0732">
          <w:rPr>
            <w:rStyle w:val="Hyperlink"/>
            <w:rFonts w:asciiTheme="majorHAnsi" w:hAnsiTheme="majorHAnsi" w:cstheme="majorHAnsi"/>
            <w:b/>
            <w:bCs/>
            <w:lang w:val="el-GR"/>
          </w:rPr>
          <w:t>Παναγιώτης Αντωνόπουλος</w:t>
        </w:r>
      </w:hyperlink>
      <w:r w:rsidR="008D7F95" w:rsidRPr="008D7F95">
        <w:rPr>
          <w:rFonts w:asciiTheme="majorHAnsi" w:hAnsiTheme="majorHAnsi" w:cstheme="majorHAnsi"/>
          <w:lang w:val="el-GR"/>
        </w:rPr>
        <w:t xml:space="preserve"> (</w:t>
      </w:r>
      <w:r w:rsidR="008D7F95">
        <w:rPr>
          <w:rFonts w:asciiTheme="majorHAnsi" w:hAnsiTheme="majorHAnsi" w:cstheme="majorHAnsi"/>
          <w:lang w:val="en-US"/>
        </w:rPr>
        <w:t>Alpha</w:t>
      </w:r>
      <w:r w:rsidR="008D7F95" w:rsidRPr="008D7F95">
        <w:rPr>
          <w:rFonts w:asciiTheme="majorHAnsi" w:hAnsiTheme="majorHAnsi" w:cstheme="majorHAnsi"/>
          <w:lang w:val="el-GR"/>
        </w:rPr>
        <w:t xml:space="preserve"> </w:t>
      </w:r>
      <w:r w:rsidR="008D7F95">
        <w:rPr>
          <w:rFonts w:asciiTheme="majorHAnsi" w:hAnsiTheme="majorHAnsi" w:cstheme="majorHAnsi"/>
          <w:lang w:val="en-US"/>
        </w:rPr>
        <w:t>Asset</w:t>
      </w:r>
      <w:r w:rsidR="008D7F95" w:rsidRPr="008D7F95">
        <w:rPr>
          <w:rFonts w:asciiTheme="majorHAnsi" w:hAnsiTheme="majorHAnsi" w:cstheme="majorHAnsi"/>
          <w:lang w:val="el-GR"/>
        </w:rPr>
        <w:t xml:space="preserve"> </w:t>
      </w:r>
      <w:r w:rsidR="008D7F95">
        <w:rPr>
          <w:rFonts w:asciiTheme="majorHAnsi" w:hAnsiTheme="majorHAnsi" w:cstheme="majorHAnsi"/>
          <w:lang w:val="en-US"/>
        </w:rPr>
        <w:t>Management</w:t>
      </w:r>
      <w:r w:rsidR="008D7F95" w:rsidRPr="008D7F95">
        <w:rPr>
          <w:rFonts w:asciiTheme="majorHAnsi" w:hAnsiTheme="majorHAnsi" w:cstheme="majorHAnsi"/>
          <w:lang w:val="el-GR"/>
        </w:rPr>
        <w:t xml:space="preserve">), </w:t>
      </w:r>
      <w:hyperlink r:id="rId26" w:history="1">
        <w:r w:rsidR="008D7F95" w:rsidRPr="00FA5C71">
          <w:rPr>
            <w:rStyle w:val="Hyperlink"/>
            <w:rFonts w:asciiTheme="majorHAnsi" w:hAnsiTheme="majorHAnsi" w:cstheme="majorHAnsi"/>
            <w:b/>
            <w:bCs/>
            <w:lang w:val="en-US"/>
          </w:rPr>
          <w:t>Ronald</w:t>
        </w:r>
        <w:r w:rsidR="008D7F95" w:rsidRPr="00FA5C71">
          <w:rPr>
            <w:rStyle w:val="Hyperlink"/>
            <w:rFonts w:asciiTheme="majorHAnsi" w:hAnsiTheme="majorHAnsi" w:cstheme="majorHAnsi"/>
            <w:b/>
            <w:bCs/>
            <w:lang w:val="el-GR"/>
          </w:rPr>
          <w:t xml:space="preserve"> </w:t>
        </w:r>
        <w:r w:rsidR="008D7F95" w:rsidRPr="00FA5C71">
          <w:rPr>
            <w:rStyle w:val="Hyperlink"/>
            <w:rFonts w:asciiTheme="majorHAnsi" w:hAnsiTheme="majorHAnsi" w:cstheme="majorHAnsi"/>
            <w:b/>
            <w:bCs/>
            <w:lang w:val="en-US"/>
          </w:rPr>
          <w:t>Schmitz</w:t>
        </w:r>
      </w:hyperlink>
      <w:r w:rsidR="008D7F95" w:rsidRPr="008D7F95">
        <w:rPr>
          <w:rFonts w:asciiTheme="majorHAnsi" w:hAnsiTheme="majorHAnsi" w:cstheme="majorHAnsi"/>
          <w:lang w:val="el-GR"/>
        </w:rPr>
        <w:t xml:space="preserve"> (</w:t>
      </w:r>
      <w:r w:rsidR="008D7F95">
        <w:rPr>
          <w:rFonts w:asciiTheme="majorHAnsi" w:hAnsiTheme="majorHAnsi" w:cstheme="majorHAnsi"/>
          <w:lang w:val="en-US"/>
        </w:rPr>
        <w:t>Virginia</w:t>
      </w:r>
      <w:r w:rsidR="008D7F95" w:rsidRPr="008D7F95">
        <w:rPr>
          <w:rFonts w:asciiTheme="majorHAnsi" w:hAnsiTheme="majorHAnsi" w:cstheme="majorHAnsi"/>
          <w:lang w:val="el-GR"/>
        </w:rPr>
        <w:t xml:space="preserve"> </w:t>
      </w:r>
      <w:r w:rsidR="008D7F95">
        <w:rPr>
          <w:rFonts w:asciiTheme="majorHAnsi" w:hAnsiTheme="majorHAnsi" w:cstheme="majorHAnsi"/>
          <w:lang w:val="en-US"/>
        </w:rPr>
        <w:t>Retirement</w:t>
      </w:r>
      <w:r w:rsidR="008D7F95" w:rsidRPr="008D7F95">
        <w:rPr>
          <w:rFonts w:asciiTheme="majorHAnsi" w:hAnsiTheme="majorHAnsi" w:cstheme="majorHAnsi"/>
          <w:lang w:val="el-GR"/>
        </w:rPr>
        <w:t xml:space="preserve"> </w:t>
      </w:r>
      <w:r w:rsidR="008D7F95">
        <w:rPr>
          <w:rFonts w:asciiTheme="majorHAnsi" w:hAnsiTheme="majorHAnsi" w:cstheme="majorHAnsi"/>
          <w:lang w:val="en-US"/>
        </w:rPr>
        <w:t>System</w:t>
      </w:r>
      <w:r w:rsidR="008D7F95" w:rsidRPr="008D7F95">
        <w:rPr>
          <w:rFonts w:asciiTheme="majorHAnsi" w:hAnsiTheme="majorHAnsi" w:cstheme="majorHAnsi"/>
          <w:lang w:val="el-GR"/>
        </w:rPr>
        <w:t xml:space="preserve">), </w:t>
      </w:r>
      <w:hyperlink r:id="rId27" w:history="1">
        <w:r w:rsidR="008D7F95" w:rsidRPr="006B0732">
          <w:rPr>
            <w:rStyle w:val="Hyperlink"/>
            <w:rFonts w:asciiTheme="majorHAnsi" w:hAnsiTheme="majorHAnsi" w:cstheme="majorHAnsi"/>
            <w:b/>
            <w:bCs/>
            <w:lang w:val="en-US"/>
          </w:rPr>
          <w:t>Carolyn</w:t>
        </w:r>
        <w:r w:rsidR="008D7F95" w:rsidRPr="006B0732">
          <w:rPr>
            <w:rStyle w:val="Hyperlink"/>
            <w:rFonts w:asciiTheme="majorHAnsi" w:hAnsiTheme="majorHAnsi" w:cstheme="majorHAnsi"/>
            <w:b/>
            <w:bCs/>
            <w:lang w:val="el-GR"/>
          </w:rPr>
          <w:t xml:space="preserve"> </w:t>
        </w:r>
        <w:r w:rsidR="008D7F95" w:rsidRPr="006B0732">
          <w:rPr>
            <w:rStyle w:val="Hyperlink"/>
            <w:rFonts w:asciiTheme="majorHAnsi" w:hAnsiTheme="majorHAnsi" w:cstheme="majorHAnsi"/>
            <w:b/>
            <w:bCs/>
            <w:lang w:val="en-US"/>
          </w:rPr>
          <w:t>Schuster</w:t>
        </w:r>
        <w:r w:rsidR="008D7F95" w:rsidRPr="006B0732">
          <w:rPr>
            <w:rStyle w:val="Hyperlink"/>
            <w:rFonts w:asciiTheme="majorHAnsi" w:hAnsiTheme="majorHAnsi" w:cstheme="majorHAnsi"/>
            <w:b/>
            <w:bCs/>
            <w:lang w:val="el-GR"/>
          </w:rPr>
          <w:t>-</w:t>
        </w:r>
        <w:proofErr w:type="spellStart"/>
        <w:r w:rsidR="008D7F95" w:rsidRPr="006B0732">
          <w:rPr>
            <w:rStyle w:val="Hyperlink"/>
            <w:rFonts w:asciiTheme="majorHAnsi" w:hAnsiTheme="majorHAnsi" w:cstheme="majorHAnsi"/>
            <w:b/>
            <w:bCs/>
            <w:lang w:val="en-US"/>
          </w:rPr>
          <w:t>Woldan</w:t>
        </w:r>
        <w:proofErr w:type="spellEnd"/>
      </w:hyperlink>
      <w:r w:rsidR="008D7F95" w:rsidRPr="008D7F95">
        <w:rPr>
          <w:rFonts w:asciiTheme="majorHAnsi" w:hAnsiTheme="majorHAnsi" w:cstheme="majorHAnsi"/>
          <w:lang w:val="el-GR"/>
        </w:rPr>
        <w:t xml:space="preserve"> (</w:t>
      </w:r>
      <w:proofErr w:type="spellStart"/>
      <w:r w:rsidR="008D7F95">
        <w:rPr>
          <w:rFonts w:asciiTheme="majorHAnsi" w:hAnsiTheme="majorHAnsi" w:cstheme="majorHAnsi"/>
          <w:lang w:val="en-US"/>
        </w:rPr>
        <w:t>Redington</w:t>
      </w:r>
      <w:proofErr w:type="spellEnd"/>
      <w:r w:rsidR="008D7F95" w:rsidRPr="008D7F95">
        <w:rPr>
          <w:rFonts w:asciiTheme="majorHAnsi" w:hAnsiTheme="majorHAnsi" w:cstheme="majorHAnsi"/>
          <w:lang w:val="el-GR"/>
        </w:rPr>
        <w:t>)</w:t>
      </w:r>
      <w:r w:rsidR="008C517E" w:rsidRPr="008C517E">
        <w:rPr>
          <w:rFonts w:asciiTheme="majorHAnsi" w:hAnsiTheme="majorHAnsi" w:cstheme="majorHAnsi"/>
          <w:lang w:val="el-GR"/>
        </w:rPr>
        <w:t xml:space="preserve"> </w:t>
      </w:r>
      <w:r w:rsidR="008C517E">
        <w:rPr>
          <w:rFonts w:asciiTheme="majorHAnsi" w:hAnsiTheme="majorHAnsi" w:cstheme="majorHAnsi"/>
          <w:lang w:val="el-GR"/>
        </w:rPr>
        <w:t>και</w:t>
      </w:r>
      <w:r w:rsidR="008D7F95" w:rsidRPr="008D7F95">
        <w:rPr>
          <w:rFonts w:asciiTheme="majorHAnsi" w:hAnsiTheme="majorHAnsi" w:cstheme="majorHAnsi"/>
          <w:lang w:val="el-GR"/>
        </w:rPr>
        <w:t xml:space="preserve"> </w:t>
      </w:r>
      <w:proofErr w:type="spellStart"/>
      <w:r w:rsidR="006B0732">
        <w:rPr>
          <w:rFonts w:asciiTheme="majorHAnsi" w:hAnsiTheme="majorHAnsi" w:cstheme="majorHAnsi"/>
          <w:lang w:val="el-GR"/>
        </w:rPr>
        <w:t>καθ</w:t>
      </w:r>
      <w:proofErr w:type="spellEnd"/>
      <w:r w:rsidR="008D7F95" w:rsidRPr="008D7F95">
        <w:rPr>
          <w:rFonts w:asciiTheme="majorHAnsi" w:hAnsiTheme="majorHAnsi" w:cstheme="majorHAnsi"/>
          <w:lang w:val="el-GR"/>
        </w:rPr>
        <w:t xml:space="preserve">. </w:t>
      </w:r>
      <w:hyperlink r:id="rId28" w:history="1">
        <w:r w:rsidR="006B0732" w:rsidRPr="006B0732">
          <w:rPr>
            <w:rStyle w:val="Hyperlink"/>
            <w:rFonts w:asciiTheme="majorHAnsi" w:hAnsiTheme="majorHAnsi" w:cstheme="majorHAnsi"/>
            <w:b/>
            <w:bCs/>
            <w:lang w:val="el-GR"/>
          </w:rPr>
          <w:t>Νικόλαος</w:t>
        </w:r>
        <w:r w:rsidR="006B0732" w:rsidRPr="00E35B89">
          <w:rPr>
            <w:rStyle w:val="Hyperlink"/>
            <w:rFonts w:asciiTheme="majorHAnsi" w:hAnsiTheme="majorHAnsi" w:cstheme="majorHAnsi"/>
            <w:b/>
            <w:bCs/>
          </w:rPr>
          <w:t xml:space="preserve"> </w:t>
        </w:r>
        <w:proofErr w:type="spellStart"/>
        <w:r w:rsidR="006B0732" w:rsidRPr="006B0732">
          <w:rPr>
            <w:rStyle w:val="Hyperlink"/>
            <w:rFonts w:asciiTheme="majorHAnsi" w:hAnsiTheme="majorHAnsi" w:cstheme="majorHAnsi"/>
            <w:b/>
            <w:bCs/>
            <w:lang w:val="el-GR"/>
          </w:rPr>
          <w:t>Τεσσαρομάτης</w:t>
        </w:r>
        <w:proofErr w:type="spellEnd"/>
      </w:hyperlink>
      <w:r w:rsidR="008D7F95" w:rsidRPr="00E35B89">
        <w:rPr>
          <w:rFonts w:asciiTheme="majorHAnsi" w:hAnsiTheme="majorHAnsi" w:cstheme="majorHAnsi"/>
        </w:rPr>
        <w:t xml:space="preserve"> </w:t>
      </w:r>
      <w:r w:rsidR="006B0732" w:rsidRPr="00E35B89">
        <w:rPr>
          <w:rFonts w:asciiTheme="majorHAnsi" w:hAnsiTheme="majorHAnsi" w:cstheme="majorHAnsi"/>
        </w:rPr>
        <w:t>(</w:t>
      </w:r>
      <w:r w:rsidR="008D7F95">
        <w:rPr>
          <w:rFonts w:asciiTheme="majorHAnsi" w:hAnsiTheme="majorHAnsi" w:cstheme="majorHAnsi"/>
          <w:lang w:val="en-US"/>
        </w:rPr>
        <w:t>EDHEC</w:t>
      </w:r>
      <w:r w:rsidR="008D7F95" w:rsidRPr="00E35B89">
        <w:rPr>
          <w:rFonts w:asciiTheme="majorHAnsi" w:hAnsiTheme="majorHAnsi" w:cstheme="majorHAnsi"/>
        </w:rPr>
        <w:t xml:space="preserve"> &amp; </w:t>
      </w:r>
      <w:r w:rsidR="008D7F95">
        <w:rPr>
          <w:rFonts w:asciiTheme="majorHAnsi" w:hAnsiTheme="majorHAnsi" w:cstheme="majorHAnsi"/>
          <w:lang w:val="en-US"/>
        </w:rPr>
        <w:t>Hellenic</w:t>
      </w:r>
      <w:r w:rsidR="008D7F95" w:rsidRPr="00E35B89">
        <w:rPr>
          <w:rFonts w:asciiTheme="majorHAnsi" w:hAnsiTheme="majorHAnsi" w:cstheme="majorHAnsi"/>
        </w:rPr>
        <w:t xml:space="preserve"> </w:t>
      </w:r>
      <w:r w:rsidR="008D7F95">
        <w:rPr>
          <w:rFonts w:asciiTheme="majorHAnsi" w:hAnsiTheme="majorHAnsi" w:cstheme="majorHAnsi"/>
          <w:lang w:val="en-US"/>
        </w:rPr>
        <w:t>Auxiliary</w:t>
      </w:r>
      <w:r w:rsidR="008D7F95" w:rsidRPr="00E35B89">
        <w:rPr>
          <w:rFonts w:asciiTheme="majorHAnsi" w:hAnsiTheme="majorHAnsi" w:cstheme="majorHAnsi"/>
        </w:rPr>
        <w:t xml:space="preserve"> </w:t>
      </w:r>
      <w:r w:rsidR="008D7F95">
        <w:rPr>
          <w:rFonts w:asciiTheme="majorHAnsi" w:hAnsiTheme="majorHAnsi" w:cstheme="majorHAnsi"/>
          <w:lang w:val="en-US"/>
        </w:rPr>
        <w:t>Pensions</w:t>
      </w:r>
      <w:r w:rsidR="008D7F95" w:rsidRPr="00E35B89">
        <w:rPr>
          <w:rFonts w:asciiTheme="majorHAnsi" w:hAnsiTheme="majorHAnsi" w:cstheme="majorHAnsi"/>
        </w:rPr>
        <w:t xml:space="preserve"> </w:t>
      </w:r>
      <w:r w:rsidR="008D7F95">
        <w:rPr>
          <w:rFonts w:asciiTheme="majorHAnsi" w:hAnsiTheme="majorHAnsi" w:cstheme="majorHAnsi"/>
          <w:lang w:val="en-US"/>
        </w:rPr>
        <w:t>Defined</w:t>
      </w:r>
      <w:r w:rsidR="008D7F95" w:rsidRPr="00E35B89">
        <w:rPr>
          <w:rFonts w:asciiTheme="majorHAnsi" w:hAnsiTheme="majorHAnsi" w:cstheme="majorHAnsi"/>
        </w:rPr>
        <w:t xml:space="preserve"> </w:t>
      </w:r>
      <w:r w:rsidR="008D7F95">
        <w:rPr>
          <w:rFonts w:asciiTheme="majorHAnsi" w:hAnsiTheme="majorHAnsi" w:cstheme="majorHAnsi"/>
          <w:lang w:val="en-US"/>
        </w:rPr>
        <w:t>Contributions</w:t>
      </w:r>
      <w:r w:rsidR="008D7F95" w:rsidRPr="00E35B89">
        <w:rPr>
          <w:rFonts w:asciiTheme="majorHAnsi" w:hAnsiTheme="majorHAnsi" w:cstheme="majorHAnsi"/>
        </w:rPr>
        <w:t xml:space="preserve"> </w:t>
      </w:r>
      <w:r w:rsidR="008D7F95">
        <w:rPr>
          <w:rFonts w:asciiTheme="majorHAnsi" w:hAnsiTheme="majorHAnsi" w:cstheme="majorHAnsi"/>
          <w:lang w:val="en-US"/>
        </w:rPr>
        <w:t>Fund</w:t>
      </w:r>
      <w:r w:rsidR="008D7F95" w:rsidRPr="00E35B89">
        <w:rPr>
          <w:rFonts w:asciiTheme="majorHAnsi" w:hAnsiTheme="majorHAnsi" w:cstheme="majorHAnsi"/>
        </w:rPr>
        <w:t xml:space="preserve">), </w:t>
      </w:r>
      <w:r w:rsidR="008D7F95">
        <w:rPr>
          <w:rFonts w:asciiTheme="majorHAnsi" w:hAnsiTheme="majorHAnsi" w:cstheme="majorHAnsi"/>
          <w:lang w:val="el-GR"/>
        </w:rPr>
        <w:t>ενώ</w:t>
      </w:r>
      <w:r w:rsidR="008D7F95" w:rsidRPr="00E35B89">
        <w:rPr>
          <w:rFonts w:asciiTheme="majorHAnsi" w:hAnsiTheme="majorHAnsi" w:cstheme="majorHAnsi"/>
        </w:rPr>
        <w:t xml:space="preserve"> </w:t>
      </w:r>
      <w:r w:rsidR="008D7F95">
        <w:rPr>
          <w:rFonts w:asciiTheme="majorHAnsi" w:hAnsiTheme="majorHAnsi" w:cstheme="majorHAnsi"/>
          <w:lang w:val="el-GR"/>
        </w:rPr>
        <w:t>τη</w:t>
      </w:r>
      <w:r w:rsidR="008D7F95" w:rsidRPr="00E35B89">
        <w:rPr>
          <w:rFonts w:asciiTheme="majorHAnsi" w:hAnsiTheme="majorHAnsi" w:cstheme="majorHAnsi"/>
        </w:rPr>
        <w:t xml:space="preserve"> </w:t>
      </w:r>
      <w:r w:rsidR="008D7F95">
        <w:rPr>
          <w:rFonts w:asciiTheme="majorHAnsi" w:hAnsiTheme="majorHAnsi" w:cstheme="majorHAnsi"/>
          <w:lang w:val="el-GR"/>
        </w:rPr>
        <w:t>συζήτηση</w:t>
      </w:r>
      <w:r w:rsidR="008D7F95" w:rsidRPr="00E35B89">
        <w:rPr>
          <w:rFonts w:asciiTheme="majorHAnsi" w:hAnsiTheme="majorHAnsi" w:cstheme="majorHAnsi"/>
        </w:rPr>
        <w:t xml:space="preserve"> </w:t>
      </w:r>
      <w:r w:rsidR="008D7F95">
        <w:rPr>
          <w:rFonts w:asciiTheme="majorHAnsi" w:hAnsiTheme="majorHAnsi" w:cstheme="majorHAnsi"/>
          <w:lang w:val="el-GR"/>
        </w:rPr>
        <w:t>θα</w:t>
      </w:r>
      <w:r w:rsidR="008D7F95" w:rsidRPr="00E35B89">
        <w:rPr>
          <w:rFonts w:asciiTheme="majorHAnsi" w:hAnsiTheme="majorHAnsi" w:cstheme="majorHAnsi"/>
        </w:rPr>
        <w:t xml:space="preserve"> </w:t>
      </w:r>
      <w:r w:rsidR="008D7F95">
        <w:rPr>
          <w:rFonts w:asciiTheme="majorHAnsi" w:hAnsiTheme="majorHAnsi" w:cstheme="majorHAnsi"/>
          <w:lang w:val="el-GR"/>
        </w:rPr>
        <w:t>συντονίσει</w:t>
      </w:r>
      <w:r w:rsidR="008D7F95" w:rsidRPr="00E35B89">
        <w:rPr>
          <w:rFonts w:asciiTheme="majorHAnsi" w:hAnsiTheme="majorHAnsi" w:cstheme="majorHAnsi"/>
        </w:rPr>
        <w:t xml:space="preserve"> </w:t>
      </w:r>
      <w:r w:rsidR="008D7F95">
        <w:rPr>
          <w:rFonts w:asciiTheme="majorHAnsi" w:hAnsiTheme="majorHAnsi" w:cstheme="majorHAnsi"/>
          <w:lang w:val="el-GR"/>
        </w:rPr>
        <w:t>ο</w:t>
      </w:r>
      <w:r w:rsidR="008D7F95" w:rsidRPr="00E35B89">
        <w:rPr>
          <w:rFonts w:asciiTheme="majorHAnsi" w:hAnsiTheme="majorHAnsi" w:cstheme="majorHAnsi"/>
        </w:rPr>
        <w:t xml:space="preserve"> </w:t>
      </w:r>
      <w:hyperlink r:id="rId29" w:history="1">
        <w:proofErr w:type="spellStart"/>
        <w:r w:rsidR="008D7F95" w:rsidRPr="006B0732">
          <w:rPr>
            <w:rStyle w:val="Hyperlink"/>
            <w:rFonts w:asciiTheme="majorHAnsi" w:hAnsiTheme="majorHAnsi" w:cstheme="majorHAnsi"/>
            <w:b/>
            <w:bCs/>
            <w:lang w:val="en-US"/>
          </w:rPr>
          <w:t>Th</w:t>
        </w:r>
        <w:proofErr w:type="spellEnd"/>
        <w:r w:rsidR="008D7F95" w:rsidRPr="00E35B89">
          <w:rPr>
            <w:rStyle w:val="Hyperlink"/>
            <w:rFonts w:asciiTheme="majorHAnsi" w:hAnsiTheme="majorHAnsi" w:cstheme="majorHAnsi"/>
            <w:b/>
            <w:bCs/>
          </w:rPr>
          <w:t>é</w:t>
        </w:r>
        <w:proofErr w:type="spellStart"/>
        <w:r w:rsidR="008D7F95" w:rsidRPr="006B0732">
          <w:rPr>
            <w:rStyle w:val="Hyperlink"/>
            <w:rFonts w:asciiTheme="majorHAnsi" w:hAnsiTheme="majorHAnsi" w:cstheme="majorHAnsi"/>
            <w:b/>
            <w:bCs/>
            <w:lang w:val="en-US"/>
          </w:rPr>
          <w:t>odore</w:t>
        </w:r>
        <w:proofErr w:type="spellEnd"/>
        <w:r w:rsidR="008D7F95" w:rsidRPr="00E35B89">
          <w:rPr>
            <w:rStyle w:val="Hyperlink"/>
            <w:rFonts w:asciiTheme="majorHAnsi" w:hAnsiTheme="majorHAnsi" w:cstheme="majorHAnsi"/>
            <w:b/>
            <w:bCs/>
          </w:rPr>
          <w:t xml:space="preserve"> </w:t>
        </w:r>
        <w:proofErr w:type="spellStart"/>
        <w:r w:rsidR="008D7F95" w:rsidRPr="006B0732">
          <w:rPr>
            <w:rStyle w:val="Hyperlink"/>
            <w:rFonts w:asciiTheme="majorHAnsi" w:hAnsiTheme="majorHAnsi" w:cstheme="majorHAnsi"/>
            <w:b/>
            <w:bCs/>
            <w:lang w:val="en-US"/>
          </w:rPr>
          <w:t>Economou</w:t>
        </w:r>
        <w:proofErr w:type="spellEnd"/>
      </w:hyperlink>
      <w:r w:rsidR="008D7F95" w:rsidRPr="00E35B89">
        <w:rPr>
          <w:rFonts w:asciiTheme="majorHAnsi" w:hAnsiTheme="majorHAnsi" w:cstheme="majorHAnsi"/>
        </w:rPr>
        <w:t xml:space="preserve"> (</w:t>
      </w:r>
      <w:r w:rsidR="008D7F95" w:rsidRPr="00A2113C">
        <w:rPr>
          <w:rFonts w:asciiTheme="majorHAnsi" w:hAnsiTheme="majorHAnsi" w:cstheme="majorHAnsi"/>
        </w:rPr>
        <w:t>IF</w:t>
      </w:r>
      <w:r w:rsidR="008D7F95" w:rsidRPr="00A2113C">
        <w:rPr>
          <w:rFonts w:asciiTheme="majorHAnsi" w:hAnsiTheme="majorHAnsi" w:cstheme="majorHAnsi"/>
          <w:color w:val="FF0000"/>
          <w:vertAlign w:val="superscript"/>
        </w:rPr>
        <w:t>F</w:t>
      </w:r>
      <w:r w:rsidR="008D7F95" w:rsidRPr="00A2113C">
        <w:rPr>
          <w:rFonts w:asciiTheme="majorHAnsi" w:hAnsiTheme="majorHAnsi" w:cstheme="majorHAnsi"/>
        </w:rPr>
        <w:t>R</w:t>
      </w:r>
      <w:r w:rsidR="008D7F95" w:rsidRPr="00E35B89">
        <w:rPr>
          <w:rFonts w:asciiTheme="majorHAnsi" w:hAnsiTheme="majorHAnsi" w:cstheme="majorHAnsi"/>
        </w:rPr>
        <w:t xml:space="preserve"> </w:t>
      </w:r>
      <w:r w:rsidR="008D7F95">
        <w:rPr>
          <w:rFonts w:asciiTheme="majorHAnsi" w:hAnsiTheme="majorHAnsi" w:cstheme="majorHAnsi"/>
          <w:lang w:val="en-US"/>
        </w:rPr>
        <w:t>fellow</w:t>
      </w:r>
      <w:r w:rsidR="008D7F95" w:rsidRPr="00E35B89">
        <w:rPr>
          <w:rFonts w:asciiTheme="majorHAnsi" w:hAnsiTheme="majorHAnsi" w:cstheme="majorHAnsi"/>
        </w:rPr>
        <w:t xml:space="preserve"> </w:t>
      </w:r>
      <w:r w:rsidR="008D7F95">
        <w:rPr>
          <w:rFonts w:asciiTheme="majorHAnsi" w:hAnsiTheme="majorHAnsi" w:cstheme="majorHAnsi"/>
          <w:lang w:val="el-GR"/>
        </w:rPr>
        <w:t>και</w:t>
      </w:r>
      <w:r w:rsidR="008D7F95" w:rsidRPr="00E35B89">
        <w:rPr>
          <w:rFonts w:asciiTheme="majorHAnsi" w:hAnsiTheme="majorHAnsi" w:cstheme="majorHAnsi"/>
        </w:rPr>
        <w:t xml:space="preserve"> </w:t>
      </w:r>
      <w:proofErr w:type="spellStart"/>
      <w:r w:rsidR="008D7F95">
        <w:rPr>
          <w:rFonts w:asciiTheme="majorHAnsi" w:hAnsiTheme="majorHAnsi" w:cstheme="majorHAnsi"/>
          <w:lang w:val="el-GR"/>
        </w:rPr>
        <w:t>συνδιοργανωτής</w:t>
      </w:r>
      <w:proofErr w:type="spellEnd"/>
      <w:r w:rsidR="008D7F95" w:rsidRPr="00E35B89">
        <w:rPr>
          <w:rFonts w:asciiTheme="majorHAnsi" w:hAnsiTheme="majorHAnsi" w:cstheme="majorHAnsi"/>
        </w:rPr>
        <w:t xml:space="preserve"> </w:t>
      </w:r>
      <w:r w:rsidR="008D7F95">
        <w:rPr>
          <w:rFonts w:asciiTheme="majorHAnsi" w:hAnsiTheme="majorHAnsi" w:cstheme="majorHAnsi"/>
          <w:lang w:val="el-GR"/>
        </w:rPr>
        <w:t>του</w:t>
      </w:r>
      <w:r w:rsidR="008D7F95" w:rsidRPr="00E35B89">
        <w:rPr>
          <w:rFonts w:asciiTheme="majorHAnsi" w:hAnsiTheme="majorHAnsi" w:cstheme="majorHAnsi"/>
        </w:rPr>
        <w:t xml:space="preserve"> </w:t>
      </w:r>
      <w:r w:rsidR="008D7F95">
        <w:rPr>
          <w:rFonts w:asciiTheme="majorHAnsi" w:hAnsiTheme="majorHAnsi" w:cstheme="majorHAnsi"/>
          <w:lang w:val="el-GR"/>
        </w:rPr>
        <w:t>συνεδρίου</w:t>
      </w:r>
      <w:r w:rsidR="008D7F95" w:rsidRPr="00E35B89">
        <w:rPr>
          <w:rFonts w:asciiTheme="majorHAnsi" w:hAnsiTheme="majorHAnsi" w:cstheme="majorHAnsi"/>
        </w:rPr>
        <w:t xml:space="preserve">). </w:t>
      </w:r>
    </w:p>
    <w:p w14:paraId="3E46ABFF" w14:textId="77777777" w:rsidR="0077526C" w:rsidRPr="00E35B89" w:rsidRDefault="0077526C" w:rsidP="000E4AEE">
      <w:pPr>
        <w:spacing w:after="0" w:line="240" w:lineRule="auto"/>
        <w:jc w:val="both"/>
        <w:rPr>
          <w:rFonts w:asciiTheme="majorHAnsi" w:hAnsiTheme="majorHAnsi" w:cstheme="majorHAnsi"/>
        </w:rPr>
      </w:pPr>
    </w:p>
    <w:p w14:paraId="14E8D263" w14:textId="592758D7" w:rsidR="000E4AEE" w:rsidRPr="00E35B89" w:rsidRDefault="000E4AEE" w:rsidP="000E4AEE">
      <w:pPr>
        <w:spacing w:after="0" w:line="240" w:lineRule="auto"/>
        <w:jc w:val="both"/>
        <w:rPr>
          <w:rFonts w:asciiTheme="majorHAnsi" w:hAnsiTheme="majorHAnsi" w:cstheme="majorHAnsi"/>
          <w:lang w:val="en-US"/>
        </w:rPr>
      </w:pPr>
      <w:r>
        <w:rPr>
          <w:rFonts w:asciiTheme="majorHAnsi" w:hAnsiTheme="majorHAnsi" w:cstheme="majorHAnsi"/>
          <w:lang w:val="el-GR"/>
        </w:rPr>
        <w:t>Το συνέδριο</w:t>
      </w:r>
      <w:r w:rsidRPr="00C90E58">
        <w:rPr>
          <w:rFonts w:asciiTheme="majorHAnsi" w:hAnsiTheme="majorHAnsi" w:cstheme="majorHAnsi"/>
          <w:lang w:val="el-GR"/>
        </w:rPr>
        <w:t xml:space="preserve"> απευθύνεται σε </w:t>
      </w:r>
      <w:r w:rsidR="000C7FA0" w:rsidRPr="00C90E58">
        <w:rPr>
          <w:rFonts w:asciiTheme="majorHAnsi" w:hAnsiTheme="majorHAnsi" w:cstheme="majorHAnsi"/>
          <w:lang w:val="el-GR"/>
        </w:rPr>
        <w:t>συνταξιοδοτικά ταμεία και ασφαλισμένους,</w:t>
      </w:r>
      <w:r w:rsidR="005B24CF" w:rsidRPr="005B24CF">
        <w:rPr>
          <w:rFonts w:asciiTheme="majorHAnsi" w:hAnsiTheme="majorHAnsi" w:cstheme="majorHAnsi"/>
          <w:lang w:val="el-GR"/>
        </w:rPr>
        <w:t xml:space="preserve"> </w:t>
      </w:r>
      <w:r w:rsidRPr="00C90E58">
        <w:rPr>
          <w:rFonts w:asciiTheme="majorHAnsi" w:hAnsiTheme="majorHAnsi" w:cstheme="majorHAnsi"/>
          <w:lang w:val="el-GR"/>
        </w:rPr>
        <w:t>θεσμικούς επενδυτές, διαχειριστές περιουσιακών στοιχείων, υπεύθυνους χάραξης πολιτικής, επόπτες, ασφαλιστικές εταιρείες και ακαδημαϊκούς. Το συνέδριο πραγματοποιείται με την ευγενική χορηγία των:</w:t>
      </w:r>
      <w:r w:rsidRPr="00B66941">
        <w:rPr>
          <w:rFonts w:asciiTheme="majorHAnsi" w:hAnsiTheme="majorHAnsi" w:cstheme="majorHAnsi"/>
          <w:lang w:val="el-GR"/>
        </w:rPr>
        <w:t xml:space="preserve"> </w:t>
      </w:r>
      <w:hyperlink r:id="rId30" w:history="1">
        <w:r w:rsidRPr="006B2EA1">
          <w:rPr>
            <w:rStyle w:val="Hyperlink"/>
            <w:rFonts w:asciiTheme="majorHAnsi" w:hAnsiTheme="majorHAnsi" w:cstheme="majorHAnsi"/>
            <w:lang w:val="el-GR"/>
          </w:rPr>
          <w:t>Alpha Asset Management M.F.M.C.</w:t>
        </w:r>
      </w:hyperlink>
      <w:r w:rsidRPr="000A02CD">
        <w:rPr>
          <w:rFonts w:asciiTheme="majorHAnsi" w:hAnsiTheme="majorHAnsi" w:cstheme="majorHAnsi"/>
          <w:lang w:val="el-GR"/>
        </w:rPr>
        <w:t xml:space="preserve">, </w:t>
      </w:r>
      <w:hyperlink r:id="rId31" w:history="1">
        <w:r w:rsidRPr="006B2EA1">
          <w:rPr>
            <w:rStyle w:val="Hyperlink"/>
            <w:rFonts w:asciiTheme="majorHAnsi" w:hAnsiTheme="majorHAnsi" w:cstheme="majorHAnsi"/>
            <w:lang w:val="en-US"/>
          </w:rPr>
          <w:t>PCS</w:t>
        </w:r>
      </w:hyperlink>
      <w:r w:rsidRPr="000A02CD">
        <w:rPr>
          <w:rFonts w:asciiTheme="majorHAnsi" w:hAnsiTheme="majorHAnsi" w:cstheme="majorHAnsi"/>
          <w:lang w:val="el-GR"/>
        </w:rPr>
        <w:t xml:space="preserve"> (</w:t>
      </w:r>
      <w:r w:rsidRPr="000A02CD">
        <w:rPr>
          <w:rFonts w:asciiTheme="majorHAnsi" w:hAnsiTheme="majorHAnsi" w:cstheme="majorHAnsi"/>
          <w:lang w:val="en-US"/>
        </w:rPr>
        <w:t>Gold</w:t>
      </w:r>
      <w:r w:rsidRPr="000A02CD">
        <w:rPr>
          <w:rFonts w:asciiTheme="majorHAnsi" w:hAnsiTheme="majorHAnsi" w:cstheme="majorHAnsi"/>
          <w:lang w:val="el-GR"/>
        </w:rPr>
        <w:t xml:space="preserve"> </w:t>
      </w:r>
      <w:r w:rsidRPr="000A02CD">
        <w:rPr>
          <w:rFonts w:asciiTheme="majorHAnsi" w:hAnsiTheme="majorHAnsi" w:cstheme="majorHAnsi"/>
          <w:lang w:val="en-US"/>
        </w:rPr>
        <w:t>Sponsors</w:t>
      </w:r>
      <w:r w:rsidRPr="000A02CD">
        <w:rPr>
          <w:rFonts w:asciiTheme="majorHAnsi" w:hAnsiTheme="majorHAnsi" w:cstheme="majorHAnsi"/>
          <w:lang w:val="el-GR"/>
        </w:rPr>
        <w:t xml:space="preserve">), </w:t>
      </w:r>
      <w:hyperlink r:id="rId32" w:history="1">
        <w:r w:rsidRPr="006B2EA1">
          <w:rPr>
            <w:rStyle w:val="Hyperlink"/>
            <w:rFonts w:asciiTheme="majorHAnsi" w:hAnsiTheme="majorHAnsi" w:cstheme="majorHAnsi"/>
            <w:lang w:val="en-US"/>
          </w:rPr>
          <w:t>Alpha</w:t>
        </w:r>
        <w:r w:rsidRPr="006B2EA1">
          <w:rPr>
            <w:rStyle w:val="Hyperlink"/>
            <w:rFonts w:asciiTheme="majorHAnsi" w:hAnsiTheme="majorHAnsi" w:cstheme="majorHAnsi"/>
            <w:lang w:val="el-GR"/>
          </w:rPr>
          <w:t xml:space="preserve"> </w:t>
        </w:r>
        <w:r w:rsidRPr="006B2EA1">
          <w:rPr>
            <w:rStyle w:val="Hyperlink"/>
            <w:rFonts w:asciiTheme="majorHAnsi" w:hAnsiTheme="majorHAnsi" w:cstheme="majorHAnsi"/>
            <w:lang w:val="en-US"/>
          </w:rPr>
          <w:t>Trust</w:t>
        </w:r>
      </w:hyperlink>
      <w:r w:rsidRPr="000A02CD">
        <w:rPr>
          <w:rFonts w:asciiTheme="majorHAnsi" w:hAnsiTheme="majorHAnsi" w:cstheme="majorHAnsi"/>
          <w:lang w:val="el-GR"/>
        </w:rPr>
        <w:t xml:space="preserve">, </w:t>
      </w:r>
      <w:hyperlink r:id="rId33" w:history="1">
        <w:r w:rsidRPr="006B2EA1">
          <w:rPr>
            <w:rStyle w:val="Hyperlink"/>
            <w:rFonts w:asciiTheme="majorHAnsi" w:hAnsiTheme="majorHAnsi" w:cstheme="majorHAnsi"/>
          </w:rPr>
          <w:t>Piraeus</w:t>
        </w:r>
        <w:r w:rsidRPr="006B2EA1">
          <w:rPr>
            <w:rStyle w:val="Hyperlink"/>
            <w:rFonts w:asciiTheme="majorHAnsi" w:hAnsiTheme="majorHAnsi" w:cstheme="majorHAnsi"/>
            <w:lang w:val="el-GR"/>
          </w:rPr>
          <w:t xml:space="preserve"> </w:t>
        </w:r>
        <w:r w:rsidRPr="006B2EA1">
          <w:rPr>
            <w:rStyle w:val="Hyperlink"/>
            <w:rFonts w:asciiTheme="majorHAnsi" w:hAnsiTheme="majorHAnsi" w:cstheme="majorHAnsi"/>
          </w:rPr>
          <w:t>Asset</w:t>
        </w:r>
        <w:r w:rsidRPr="006B2EA1">
          <w:rPr>
            <w:rStyle w:val="Hyperlink"/>
            <w:rFonts w:asciiTheme="majorHAnsi" w:hAnsiTheme="majorHAnsi" w:cstheme="majorHAnsi"/>
            <w:lang w:val="el-GR"/>
          </w:rPr>
          <w:t xml:space="preserve"> </w:t>
        </w:r>
        <w:r w:rsidRPr="006B2EA1">
          <w:rPr>
            <w:rStyle w:val="Hyperlink"/>
            <w:rFonts w:asciiTheme="majorHAnsi" w:hAnsiTheme="majorHAnsi" w:cstheme="majorHAnsi"/>
          </w:rPr>
          <w:t>Management</w:t>
        </w:r>
        <w:r w:rsidRPr="006B2EA1">
          <w:rPr>
            <w:rStyle w:val="Hyperlink"/>
            <w:rFonts w:asciiTheme="majorHAnsi" w:hAnsiTheme="majorHAnsi" w:cstheme="majorHAnsi"/>
            <w:lang w:val="el-GR"/>
          </w:rPr>
          <w:t xml:space="preserve"> </w:t>
        </w:r>
        <w:r w:rsidRPr="006B2EA1">
          <w:rPr>
            <w:rStyle w:val="Hyperlink"/>
            <w:rFonts w:asciiTheme="majorHAnsi" w:hAnsiTheme="majorHAnsi" w:cstheme="majorHAnsi"/>
          </w:rPr>
          <w:t>MFMC</w:t>
        </w:r>
      </w:hyperlink>
      <w:r w:rsidR="00E32040" w:rsidRPr="00E32040">
        <w:rPr>
          <w:rStyle w:val="Hyperlink"/>
          <w:rFonts w:asciiTheme="majorHAnsi" w:hAnsiTheme="majorHAnsi" w:cstheme="majorHAnsi"/>
          <w:lang w:val="el-GR"/>
        </w:rPr>
        <w:t xml:space="preserve">, </w:t>
      </w:r>
      <w:proofErr w:type="spellStart"/>
      <w:r w:rsidR="00E32040" w:rsidRPr="00E32040">
        <w:rPr>
          <w:rStyle w:val="Hyperlink"/>
          <w:rFonts w:asciiTheme="majorHAnsi" w:hAnsiTheme="majorHAnsi" w:cstheme="majorHAnsi"/>
          <w:lang w:val="en-US"/>
        </w:rPr>
        <w:t>Prodea</w:t>
      </w:r>
      <w:proofErr w:type="spellEnd"/>
      <w:r w:rsidR="00E32040" w:rsidRPr="00E32040">
        <w:rPr>
          <w:rStyle w:val="Hyperlink"/>
          <w:rFonts w:asciiTheme="majorHAnsi" w:hAnsiTheme="majorHAnsi" w:cstheme="majorHAnsi"/>
          <w:lang w:val="el-GR"/>
        </w:rPr>
        <w:t xml:space="preserve"> </w:t>
      </w:r>
      <w:r w:rsidR="00E32040" w:rsidRPr="00E32040">
        <w:rPr>
          <w:rStyle w:val="Hyperlink"/>
          <w:rFonts w:asciiTheme="majorHAnsi" w:hAnsiTheme="majorHAnsi" w:cstheme="majorHAnsi"/>
          <w:lang w:val="en-US"/>
        </w:rPr>
        <w:t>Investments</w:t>
      </w:r>
      <w:r w:rsidRPr="000A02CD">
        <w:rPr>
          <w:rFonts w:asciiTheme="majorHAnsi" w:hAnsiTheme="majorHAnsi" w:cstheme="majorHAnsi"/>
          <w:lang w:val="el-GR"/>
        </w:rPr>
        <w:t xml:space="preserve"> και </w:t>
      </w:r>
      <w:hyperlink r:id="rId34" w:tgtFrame="_blank" w:tooltip="Iolcus" w:history="1">
        <w:r w:rsidRPr="006B2EA1">
          <w:rPr>
            <w:rStyle w:val="Hyperlink"/>
            <w:rFonts w:asciiTheme="majorHAnsi" w:hAnsiTheme="majorHAnsi" w:cstheme="majorHAnsi"/>
          </w:rPr>
          <w:t>Systemic</w:t>
        </w:r>
        <w:r w:rsidRPr="006B2EA1">
          <w:rPr>
            <w:rStyle w:val="Hyperlink"/>
            <w:rFonts w:asciiTheme="majorHAnsi" w:hAnsiTheme="majorHAnsi" w:cstheme="majorHAnsi"/>
            <w:lang w:val="el-GR"/>
          </w:rPr>
          <w:t xml:space="preserve"> </w:t>
        </w:r>
        <w:r w:rsidRPr="006B2EA1">
          <w:rPr>
            <w:rStyle w:val="Hyperlink"/>
            <w:rFonts w:asciiTheme="majorHAnsi" w:hAnsiTheme="majorHAnsi" w:cstheme="majorHAnsi"/>
          </w:rPr>
          <w:t>RM</w:t>
        </w:r>
      </w:hyperlink>
      <w:r w:rsidRPr="000A02CD">
        <w:rPr>
          <w:rFonts w:asciiTheme="majorHAnsi" w:hAnsiTheme="majorHAnsi" w:cstheme="majorHAnsi"/>
          <w:lang w:val="el-GR"/>
        </w:rPr>
        <w:t xml:space="preserve"> (</w:t>
      </w:r>
      <w:r w:rsidRPr="000A02CD">
        <w:rPr>
          <w:rFonts w:asciiTheme="majorHAnsi" w:hAnsiTheme="majorHAnsi" w:cstheme="majorHAnsi"/>
          <w:lang w:val="en-US"/>
        </w:rPr>
        <w:t>Silver</w:t>
      </w:r>
      <w:r w:rsidRPr="000A02CD">
        <w:rPr>
          <w:rFonts w:asciiTheme="majorHAnsi" w:hAnsiTheme="majorHAnsi" w:cstheme="majorHAnsi"/>
          <w:lang w:val="el-GR"/>
        </w:rPr>
        <w:t xml:space="preserve"> </w:t>
      </w:r>
      <w:r w:rsidRPr="000A02CD">
        <w:rPr>
          <w:rFonts w:asciiTheme="majorHAnsi" w:hAnsiTheme="majorHAnsi" w:cstheme="majorHAnsi"/>
          <w:lang w:val="en-US"/>
        </w:rPr>
        <w:t>Sponsors</w:t>
      </w:r>
      <w:r w:rsidRPr="000A02CD">
        <w:rPr>
          <w:rFonts w:asciiTheme="majorHAnsi" w:hAnsiTheme="majorHAnsi" w:cstheme="majorHAnsi"/>
          <w:lang w:val="el-GR"/>
        </w:rPr>
        <w:t>). Χορηγοί</w:t>
      </w:r>
      <w:r w:rsidRPr="00E32040">
        <w:rPr>
          <w:rFonts w:asciiTheme="majorHAnsi" w:hAnsiTheme="majorHAnsi" w:cstheme="majorHAnsi"/>
          <w:lang w:val="el-GR"/>
        </w:rPr>
        <w:t xml:space="preserve"> </w:t>
      </w:r>
      <w:r w:rsidRPr="000A02CD">
        <w:rPr>
          <w:rFonts w:asciiTheme="majorHAnsi" w:hAnsiTheme="majorHAnsi" w:cstheme="majorHAnsi"/>
          <w:lang w:val="el-GR"/>
        </w:rPr>
        <w:t>επικοινωνίας</w:t>
      </w:r>
      <w:r w:rsidRPr="00E32040">
        <w:rPr>
          <w:rFonts w:asciiTheme="majorHAnsi" w:hAnsiTheme="majorHAnsi" w:cstheme="majorHAnsi"/>
          <w:lang w:val="el-GR"/>
        </w:rPr>
        <w:t xml:space="preserve"> </w:t>
      </w:r>
      <w:r w:rsidRPr="000A02CD">
        <w:rPr>
          <w:rFonts w:asciiTheme="majorHAnsi" w:hAnsiTheme="majorHAnsi" w:cstheme="majorHAnsi"/>
          <w:lang w:val="el-GR"/>
        </w:rPr>
        <w:t>είναι</w:t>
      </w:r>
      <w:r w:rsidRPr="00E32040">
        <w:rPr>
          <w:rFonts w:asciiTheme="majorHAnsi" w:hAnsiTheme="majorHAnsi" w:cstheme="majorHAnsi"/>
          <w:lang w:val="el-GR"/>
        </w:rPr>
        <w:t xml:space="preserve"> </w:t>
      </w:r>
      <w:r w:rsidRPr="000A02CD">
        <w:rPr>
          <w:rFonts w:asciiTheme="majorHAnsi" w:hAnsiTheme="majorHAnsi" w:cstheme="majorHAnsi"/>
          <w:lang w:val="el-GR"/>
        </w:rPr>
        <w:t>οι</w:t>
      </w:r>
      <w:r w:rsidRPr="00E32040">
        <w:rPr>
          <w:rFonts w:asciiTheme="majorHAnsi" w:hAnsiTheme="majorHAnsi" w:cstheme="majorHAnsi"/>
          <w:lang w:val="el-GR"/>
        </w:rPr>
        <w:t xml:space="preserve">: </w:t>
      </w:r>
      <w:hyperlink r:id="rId35" w:history="1">
        <w:r w:rsidRPr="00E32040">
          <w:rPr>
            <w:rStyle w:val="Hyperlink"/>
            <w:rFonts w:asciiTheme="majorHAnsi" w:hAnsiTheme="majorHAnsi" w:cstheme="majorHAnsi"/>
            <w:lang w:val="en-US"/>
          </w:rPr>
          <w:t>a</w:t>
        </w:r>
        <w:r w:rsidRPr="00E32040">
          <w:rPr>
            <w:rStyle w:val="Hyperlink"/>
            <w:rFonts w:asciiTheme="majorHAnsi" w:hAnsiTheme="majorHAnsi" w:cstheme="majorHAnsi"/>
            <w:lang w:val="el-GR"/>
          </w:rPr>
          <w:t>8</w:t>
        </w:r>
        <w:r w:rsidRPr="00E32040">
          <w:rPr>
            <w:rStyle w:val="Hyperlink"/>
            <w:rFonts w:asciiTheme="majorHAnsi" w:hAnsiTheme="majorHAnsi" w:cstheme="majorHAnsi"/>
            <w:lang w:val="en-US"/>
          </w:rPr>
          <w:t>inea</w:t>
        </w:r>
        <w:r w:rsidRPr="00E32040">
          <w:rPr>
            <w:rStyle w:val="Hyperlink"/>
            <w:rFonts w:asciiTheme="majorHAnsi" w:hAnsiTheme="majorHAnsi" w:cstheme="majorHAnsi"/>
            <w:lang w:val="el-GR"/>
          </w:rPr>
          <w:t>.</w:t>
        </w:r>
        <w:r w:rsidRPr="00E32040">
          <w:rPr>
            <w:rStyle w:val="Hyperlink"/>
            <w:rFonts w:asciiTheme="majorHAnsi" w:hAnsiTheme="majorHAnsi" w:cstheme="majorHAnsi"/>
            <w:lang w:val="en-US"/>
          </w:rPr>
          <w:t>com</w:t>
        </w:r>
      </w:hyperlink>
      <w:r w:rsidRPr="00E32040">
        <w:rPr>
          <w:rFonts w:asciiTheme="majorHAnsi" w:hAnsiTheme="majorHAnsi" w:cstheme="majorHAnsi"/>
          <w:lang w:val="el-GR"/>
        </w:rPr>
        <w:t xml:space="preserve">, </w:t>
      </w:r>
      <w:hyperlink r:id="rId36" w:history="1">
        <w:r w:rsidRPr="00E32040">
          <w:rPr>
            <w:rStyle w:val="Hyperlink"/>
            <w:rFonts w:asciiTheme="majorHAnsi" w:hAnsiTheme="majorHAnsi" w:cstheme="majorHAnsi"/>
            <w:lang w:val="en-US"/>
          </w:rPr>
          <w:t>Euro</w:t>
        </w:r>
        <w:r w:rsidRPr="00E32040">
          <w:rPr>
            <w:rStyle w:val="Hyperlink"/>
            <w:rFonts w:asciiTheme="majorHAnsi" w:hAnsiTheme="majorHAnsi" w:cstheme="majorHAnsi"/>
            <w:lang w:val="el-GR"/>
          </w:rPr>
          <w:t>2</w:t>
        </w:r>
        <w:r w:rsidRPr="00E32040">
          <w:rPr>
            <w:rStyle w:val="Hyperlink"/>
            <w:rFonts w:asciiTheme="majorHAnsi" w:hAnsiTheme="majorHAnsi" w:cstheme="majorHAnsi"/>
            <w:lang w:val="en-US"/>
          </w:rPr>
          <w:t>Day</w:t>
        </w:r>
      </w:hyperlink>
      <w:r w:rsidRPr="00E32040">
        <w:rPr>
          <w:rFonts w:asciiTheme="majorHAnsi" w:hAnsiTheme="majorHAnsi" w:cstheme="majorHAnsi"/>
          <w:lang w:val="el-GR"/>
        </w:rPr>
        <w:t xml:space="preserve">, </w:t>
      </w:r>
      <w:hyperlink r:id="rId37" w:history="1">
        <w:r w:rsidRPr="007D61EE">
          <w:rPr>
            <w:rStyle w:val="Hyperlink"/>
            <w:rFonts w:asciiTheme="majorHAnsi" w:hAnsiTheme="majorHAnsi" w:cstheme="majorHAnsi"/>
            <w:lang w:val="en-US"/>
          </w:rPr>
          <w:t>FinancePro</w:t>
        </w:r>
      </w:hyperlink>
      <w:r w:rsidRPr="00E32040">
        <w:rPr>
          <w:rFonts w:asciiTheme="majorHAnsi" w:hAnsiTheme="majorHAnsi" w:cstheme="majorHAnsi"/>
          <w:lang w:val="el-GR"/>
        </w:rPr>
        <w:t xml:space="preserve"> </w:t>
      </w:r>
      <w:r w:rsidR="00E32040" w:rsidRPr="000A02CD">
        <w:rPr>
          <w:rFonts w:asciiTheme="majorHAnsi" w:hAnsiTheme="majorHAnsi" w:cstheme="majorHAnsi"/>
          <w:lang w:val="el-GR"/>
        </w:rPr>
        <w:t>και</w:t>
      </w:r>
      <w:r w:rsidR="00E32040" w:rsidRPr="00E32040">
        <w:rPr>
          <w:rFonts w:asciiTheme="majorHAnsi" w:hAnsiTheme="majorHAnsi" w:cstheme="majorHAnsi"/>
          <w:lang w:val="el-GR"/>
        </w:rPr>
        <w:t xml:space="preserve"> </w:t>
      </w:r>
      <w:hyperlink r:id="rId38" w:history="1">
        <w:r w:rsidRPr="00E32040">
          <w:rPr>
            <w:rStyle w:val="Hyperlink"/>
            <w:rFonts w:asciiTheme="majorHAnsi" w:hAnsiTheme="majorHAnsi" w:cstheme="majorHAnsi"/>
            <w:lang w:val="en-US"/>
          </w:rPr>
          <w:t>Nextdeal</w:t>
        </w:r>
        <w:r w:rsidRPr="00E32040">
          <w:rPr>
            <w:rStyle w:val="Hyperlink"/>
            <w:rFonts w:asciiTheme="majorHAnsi" w:hAnsiTheme="majorHAnsi" w:cstheme="majorHAnsi"/>
            <w:lang w:val="el-GR"/>
          </w:rPr>
          <w:t>.</w:t>
        </w:r>
        <w:r w:rsidRPr="00E32040">
          <w:rPr>
            <w:rStyle w:val="Hyperlink"/>
            <w:rFonts w:asciiTheme="majorHAnsi" w:hAnsiTheme="majorHAnsi" w:cstheme="majorHAnsi"/>
            <w:lang w:val="en-US"/>
          </w:rPr>
          <w:t>gr</w:t>
        </w:r>
      </w:hyperlink>
      <w:r w:rsidRPr="00E32040">
        <w:rPr>
          <w:rFonts w:asciiTheme="majorHAnsi" w:hAnsiTheme="majorHAnsi" w:cstheme="majorHAnsi"/>
          <w:lang w:val="el-GR"/>
        </w:rPr>
        <w:t xml:space="preserve">. </w:t>
      </w:r>
      <w:r w:rsidRPr="00C90E58">
        <w:rPr>
          <w:rFonts w:asciiTheme="majorHAnsi" w:hAnsiTheme="majorHAnsi" w:cstheme="majorHAnsi"/>
          <w:lang w:val="el-GR"/>
        </w:rPr>
        <w:t>Περισσότερες πληροφορίες</w:t>
      </w:r>
      <w:r>
        <w:rPr>
          <w:rFonts w:asciiTheme="majorHAnsi" w:hAnsiTheme="majorHAnsi" w:cstheme="majorHAnsi"/>
          <w:lang w:val="el-GR"/>
        </w:rPr>
        <w:t xml:space="preserve"> για το συνέδριο</w:t>
      </w:r>
      <w:r w:rsidRPr="00C90E58">
        <w:rPr>
          <w:rFonts w:asciiTheme="majorHAnsi" w:hAnsiTheme="majorHAnsi" w:cstheme="majorHAnsi"/>
          <w:lang w:val="el-GR"/>
        </w:rPr>
        <w:t xml:space="preserve"> στο </w:t>
      </w:r>
      <w:hyperlink r:id="rId39" w:history="1">
        <w:r w:rsidR="00E32040" w:rsidRPr="00E32040">
          <w:rPr>
            <w:rStyle w:val="Hyperlink"/>
            <w:rFonts w:asciiTheme="majorHAnsi" w:hAnsiTheme="majorHAnsi" w:cstheme="majorHAnsi"/>
            <w:lang w:val="el-GR"/>
          </w:rPr>
          <w:t>https://iffr.gr/amopf/2023/</w:t>
        </w:r>
      </w:hyperlink>
      <w:r w:rsidR="00D834E6">
        <w:rPr>
          <w:rFonts w:asciiTheme="majorHAnsi" w:hAnsiTheme="majorHAnsi" w:cstheme="majorHAnsi"/>
          <w:lang w:val="el-GR"/>
        </w:rPr>
        <w:t xml:space="preserve"> </w:t>
      </w:r>
      <w:r w:rsidR="00D834E6" w:rsidRPr="00D834E6">
        <w:rPr>
          <w:rFonts w:asciiTheme="majorHAnsi" w:hAnsiTheme="majorHAnsi" w:cstheme="majorHAnsi"/>
          <w:lang w:val="el-GR"/>
        </w:rPr>
        <w:t xml:space="preserve">και για </w:t>
      </w:r>
      <w:r w:rsidRPr="00C90E58">
        <w:rPr>
          <w:rFonts w:asciiTheme="majorHAnsi" w:hAnsiTheme="majorHAnsi" w:cstheme="majorHAnsi"/>
          <w:lang w:val="el-GR"/>
        </w:rPr>
        <w:t xml:space="preserve">το </w:t>
      </w:r>
      <w:r w:rsidRPr="00C90E58">
        <w:rPr>
          <w:rFonts w:asciiTheme="majorHAnsi" w:hAnsiTheme="majorHAnsi" w:cstheme="majorHAnsi"/>
          <w:b/>
          <w:bCs/>
        </w:rPr>
        <w:t>IF</w:t>
      </w:r>
      <w:r w:rsidRPr="00C90E58">
        <w:rPr>
          <w:rFonts w:asciiTheme="majorHAnsi" w:hAnsiTheme="majorHAnsi" w:cstheme="majorHAnsi"/>
          <w:b/>
          <w:bCs/>
          <w:color w:val="FF0000"/>
          <w:vertAlign w:val="superscript"/>
        </w:rPr>
        <w:t>F</w:t>
      </w:r>
      <w:r w:rsidRPr="00C90E58">
        <w:rPr>
          <w:rFonts w:asciiTheme="majorHAnsi" w:hAnsiTheme="majorHAnsi" w:cstheme="majorHAnsi"/>
          <w:b/>
          <w:bCs/>
        </w:rPr>
        <w:t>R</w:t>
      </w:r>
      <w:r w:rsidRPr="00C90E58">
        <w:rPr>
          <w:rFonts w:asciiTheme="majorHAnsi" w:hAnsiTheme="majorHAnsi" w:cstheme="majorHAnsi"/>
          <w:lang w:val="el-GR"/>
        </w:rPr>
        <w:t xml:space="preserve"> στο </w:t>
      </w:r>
      <w:hyperlink r:id="rId40" w:history="1">
        <w:r w:rsidRPr="00A50079">
          <w:rPr>
            <w:rStyle w:val="Hyperlink"/>
            <w:rFonts w:asciiTheme="majorHAnsi" w:hAnsiTheme="majorHAnsi" w:cstheme="majorHAnsi"/>
            <w:lang w:val="en-US"/>
          </w:rPr>
          <w:t>www</w:t>
        </w:r>
        <w:r w:rsidRPr="003D3093">
          <w:rPr>
            <w:rStyle w:val="Hyperlink"/>
            <w:rFonts w:asciiTheme="majorHAnsi" w:hAnsiTheme="majorHAnsi" w:cstheme="majorHAnsi"/>
            <w:lang w:val="el-GR"/>
          </w:rPr>
          <w:t>.</w:t>
        </w:r>
        <w:r w:rsidRPr="00A50079">
          <w:rPr>
            <w:rStyle w:val="Hyperlink"/>
            <w:rFonts w:asciiTheme="majorHAnsi" w:hAnsiTheme="majorHAnsi" w:cstheme="majorHAnsi"/>
          </w:rPr>
          <w:t>iffr</w:t>
        </w:r>
        <w:r w:rsidRPr="00A50079">
          <w:rPr>
            <w:rStyle w:val="Hyperlink"/>
            <w:rFonts w:asciiTheme="majorHAnsi" w:hAnsiTheme="majorHAnsi" w:cstheme="majorHAnsi"/>
            <w:lang w:val="el-GR"/>
          </w:rPr>
          <w:t>.</w:t>
        </w:r>
        <w:r w:rsidRPr="00A50079">
          <w:rPr>
            <w:rStyle w:val="Hyperlink"/>
            <w:rFonts w:asciiTheme="majorHAnsi" w:hAnsiTheme="majorHAnsi" w:cstheme="majorHAnsi"/>
          </w:rPr>
          <w:t>gr</w:t>
        </w:r>
      </w:hyperlink>
      <w:r w:rsidRPr="00340CAD">
        <w:rPr>
          <w:rFonts w:asciiTheme="majorHAnsi" w:hAnsiTheme="majorHAnsi" w:cstheme="majorHAnsi"/>
          <w:lang w:val="el-GR"/>
        </w:rPr>
        <w:t xml:space="preserve"> </w:t>
      </w:r>
      <w:r w:rsidR="008C517E">
        <w:rPr>
          <w:rFonts w:asciiTheme="majorHAnsi" w:hAnsiTheme="majorHAnsi" w:cstheme="majorHAnsi"/>
          <w:lang w:val="el-GR"/>
        </w:rPr>
        <w:t xml:space="preserve">. </w:t>
      </w:r>
      <w:r w:rsidR="00D02BFF">
        <w:rPr>
          <w:rFonts w:asciiTheme="majorHAnsi" w:hAnsiTheme="majorHAnsi" w:cstheme="majorHAnsi"/>
          <w:lang w:val="el-GR"/>
        </w:rPr>
        <w:t>Επικοινωνία</w:t>
      </w:r>
      <w:r w:rsidR="00D02BFF" w:rsidRPr="00E35B89">
        <w:rPr>
          <w:rFonts w:asciiTheme="majorHAnsi" w:hAnsiTheme="majorHAnsi" w:cstheme="majorHAnsi"/>
          <w:lang w:val="en-US"/>
        </w:rPr>
        <w:t>:</w:t>
      </w:r>
      <w:r w:rsidRPr="00E35B89">
        <w:rPr>
          <w:rFonts w:asciiTheme="majorHAnsi" w:hAnsiTheme="majorHAnsi" w:cstheme="majorHAnsi"/>
          <w:lang w:val="en-US"/>
        </w:rPr>
        <w:t xml:space="preserve"> </w:t>
      </w:r>
      <w:hyperlink r:id="rId41" w:history="1">
        <w:r w:rsidRPr="00E35B89">
          <w:rPr>
            <w:rStyle w:val="Hyperlink"/>
            <w:rFonts w:asciiTheme="majorHAnsi" w:hAnsiTheme="majorHAnsi" w:cstheme="majorHAnsi"/>
            <w:lang w:val="en-US"/>
          </w:rPr>
          <w:t>events@iffr.gr</w:t>
        </w:r>
      </w:hyperlink>
      <w:r w:rsidRPr="00E35B89">
        <w:rPr>
          <w:rFonts w:asciiTheme="majorHAnsi" w:hAnsiTheme="majorHAnsi" w:cstheme="majorHAnsi"/>
          <w:lang w:val="en-US"/>
        </w:rPr>
        <w:t xml:space="preserve"> </w:t>
      </w:r>
    </w:p>
    <w:p w14:paraId="447AD65A" w14:textId="62E9B670" w:rsidR="000708B3" w:rsidRPr="00E35B89" w:rsidRDefault="000708B3" w:rsidP="00ED5683">
      <w:pPr>
        <w:spacing w:after="0" w:line="240" w:lineRule="auto"/>
        <w:ind w:right="-613"/>
        <w:jc w:val="center"/>
        <w:rPr>
          <w:lang w:val="en-US"/>
        </w:rPr>
      </w:pPr>
    </w:p>
    <w:p w14:paraId="58511BCC" w14:textId="0B8B5A45" w:rsidR="00154DDE" w:rsidRPr="00FC1D82" w:rsidRDefault="00154DDE" w:rsidP="000708B3">
      <w:pPr>
        <w:spacing w:after="0" w:line="360" w:lineRule="auto"/>
        <w:ind w:right="-613"/>
      </w:pPr>
      <w:r w:rsidRPr="000708B3">
        <w:rPr>
          <w:sz w:val="18"/>
          <w:szCs w:val="18"/>
        </w:rPr>
        <w:t>GOLD</w:t>
      </w:r>
      <w:r w:rsidRPr="00FC1D82">
        <w:rPr>
          <w:sz w:val="18"/>
          <w:szCs w:val="18"/>
        </w:rPr>
        <w:t xml:space="preserve"> </w:t>
      </w:r>
      <w:r w:rsidRPr="000708B3">
        <w:rPr>
          <w:sz w:val="18"/>
          <w:szCs w:val="18"/>
        </w:rPr>
        <w:t>SPONSORS</w:t>
      </w:r>
      <w:r w:rsidRPr="00FC1D82">
        <w:rPr>
          <w:b/>
          <w:bCs/>
        </w:rPr>
        <w:t xml:space="preserve">            </w:t>
      </w:r>
      <w:r w:rsidR="00E32040">
        <w:rPr>
          <w:noProof/>
          <w:lang w:val="el-GR" w:eastAsia="el-GR"/>
        </w:rPr>
        <w:drawing>
          <wp:inline distT="0" distB="0" distL="0" distR="0" wp14:anchorId="07DFD498" wp14:editId="23676BFC">
            <wp:extent cx="1200150" cy="34599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rotWithShape="1">
                    <a:blip r:embed="rId42" cstate="print">
                      <a:extLst>
                        <a:ext uri="{28A0092B-C50C-407E-A947-70E740481C1C}">
                          <a14:useLocalDpi xmlns:a14="http://schemas.microsoft.com/office/drawing/2010/main" val="0"/>
                        </a:ext>
                      </a:extLst>
                    </a:blip>
                    <a:srcRect l="11580" t="24057" r="12807" b="30641"/>
                    <a:stretch/>
                  </pic:blipFill>
                  <pic:spPr bwMode="auto">
                    <a:xfrm>
                      <a:off x="0" y="0"/>
                      <a:ext cx="1240337" cy="357575"/>
                    </a:xfrm>
                    <a:prstGeom prst="rect">
                      <a:avLst/>
                    </a:prstGeom>
                    <a:ln>
                      <a:noFill/>
                    </a:ln>
                    <a:extLst>
                      <a:ext uri="{53640926-AAD7-44D8-BBD7-CCE9431645EC}">
                        <a14:shadowObscured xmlns:a14="http://schemas.microsoft.com/office/drawing/2010/main"/>
                      </a:ext>
                    </a:extLst>
                  </pic:spPr>
                </pic:pic>
              </a:graphicData>
            </a:graphic>
          </wp:inline>
        </w:drawing>
      </w:r>
      <w:r w:rsidRPr="00FC1D82">
        <w:t xml:space="preserve"> </w:t>
      </w:r>
      <w:r w:rsidR="000708B3" w:rsidRPr="00FC1D82">
        <w:t xml:space="preserve">  </w:t>
      </w:r>
      <w:r>
        <w:rPr>
          <w:noProof/>
          <w:lang w:val="el-GR" w:eastAsia="el-GR"/>
        </w:rPr>
        <w:drawing>
          <wp:inline distT="0" distB="0" distL="0" distR="0" wp14:anchorId="34ABBB46" wp14:editId="36B36A71">
            <wp:extent cx="338502" cy="358202"/>
            <wp:effectExtent l="0" t="0" r="4445" b="3810"/>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3" cstate="print">
                      <a:extLst>
                        <a:ext uri="{28A0092B-C50C-407E-A947-70E740481C1C}">
                          <a14:useLocalDpi xmlns:a14="http://schemas.microsoft.com/office/drawing/2010/main" val="0"/>
                        </a:ext>
                      </a:extLst>
                    </a:blip>
                    <a:stretch>
                      <a:fillRect/>
                    </a:stretch>
                  </pic:blipFill>
                  <pic:spPr>
                    <a:xfrm>
                      <a:off x="0" y="0"/>
                      <a:ext cx="355442" cy="376128"/>
                    </a:xfrm>
                    <a:prstGeom prst="rect">
                      <a:avLst/>
                    </a:prstGeom>
                  </pic:spPr>
                </pic:pic>
              </a:graphicData>
            </a:graphic>
          </wp:inline>
        </w:drawing>
      </w:r>
    </w:p>
    <w:p w14:paraId="6F38444E" w14:textId="07E1EE37" w:rsidR="000708B3" w:rsidRDefault="00154DDE" w:rsidP="000708B3">
      <w:pPr>
        <w:spacing w:after="0" w:line="360" w:lineRule="auto"/>
        <w:ind w:right="-613"/>
        <w:rPr>
          <w:b/>
          <w:bCs/>
        </w:rPr>
      </w:pPr>
      <w:r w:rsidRPr="000708B3">
        <w:rPr>
          <w:sz w:val="18"/>
          <w:szCs w:val="18"/>
        </w:rPr>
        <w:t>SILVER SPONSORS</w:t>
      </w:r>
      <w:r>
        <w:rPr>
          <w:b/>
          <w:bCs/>
        </w:rPr>
        <w:t xml:space="preserve">          </w:t>
      </w:r>
      <w:r>
        <w:rPr>
          <w:b/>
          <w:bCs/>
          <w:noProof/>
          <w:lang w:val="el-GR" w:eastAsia="el-GR"/>
        </w:rPr>
        <w:drawing>
          <wp:inline distT="0" distB="0" distL="0" distR="0" wp14:anchorId="10F946E8" wp14:editId="4621F5B7">
            <wp:extent cx="906134" cy="208915"/>
            <wp:effectExtent l="0" t="0" r="8890" b="635"/>
            <wp:docPr id="19" name="Picture 1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10;&#10;Description automatically generated"/>
                    <pic:cNvPicPr/>
                  </pic:nvPicPr>
                  <pic:blipFill>
                    <a:blip r:embed="rId44" cstate="print">
                      <a:extLst>
                        <a:ext uri="{28A0092B-C50C-407E-A947-70E740481C1C}">
                          <a14:useLocalDpi xmlns:a14="http://schemas.microsoft.com/office/drawing/2010/main" val="0"/>
                        </a:ext>
                      </a:extLst>
                    </a:blip>
                    <a:stretch>
                      <a:fillRect/>
                    </a:stretch>
                  </pic:blipFill>
                  <pic:spPr>
                    <a:xfrm>
                      <a:off x="0" y="0"/>
                      <a:ext cx="946982" cy="218333"/>
                    </a:xfrm>
                    <a:prstGeom prst="rect">
                      <a:avLst/>
                    </a:prstGeom>
                  </pic:spPr>
                </pic:pic>
              </a:graphicData>
            </a:graphic>
          </wp:inline>
        </w:drawing>
      </w:r>
      <w:r>
        <w:rPr>
          <w:b/>
          <w:bCs/>
        </w:rPr>
        <w:t xml:space="preserve">   </w:t>
      </w:r>
      <w:r w:rsidR="000708B3">
        <w:rPr>
          <w:b/>
          <w:bCs/>
        </w:rPr>
        <w:t xml:space="preserve">  </w:t>
      </w:r>
      <w:r>
        <w:rPr>
          <w:b/>
          <w:bCs/>
          <w:noProof/>
          <w:lang w:val="el-GR" w:eastAsia="el-GR"/>
        </w:rPr>
        <w:drawing>
          <wp:inline distT="0" distB="0" distL="0" distR="0" wp14:anchorId="65BB0394" wp14:editId="2ED078A3">
            <wp:extent cx="409575" cy="407046"/>
            <wp:effectExtent l="0" t="0" r="0" b="0"/>
            <wp:docPr id="21" name="Picture 2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pic:nvPicPr>
                  <pic:blipFill>
                    <a:blip r:embed="rId45" cstate="print">
                      <a:extLst>
                        <a:ext uri="{28A0092B-C50C-407E-A947-70E740481C1C}">
                          <a14:useLocalDpi xmlns:a14="http://schemas.microsoft.com/office/drawing/2010/main" val="0"/>
                        </a:ext>
                      </a:extLst>
                    </a:blip>
                    <a:stretch>
                      <a:fillRect/>
                    </a:stretch>
                  </pic:blipFill>
                  <pic:spPr>
                    <a:xfrm>
                      <a:off x="0" y="0"/>
                      <a:ext cx="423807" cy="421190"/>
                    </a:xfrm>
                    <a:prstGeom prst="rect">
                      <a:avLst/>
                    </a:prstGeom>
                  </pic:spPr>
                </pic:pic>
              </a:graphicData>
            </a:graphic>
          </wp:inline>
        </w:drawing>
      </w:r>
      <w:r>
        <w:rPr>
          <w:b/>
          <w:bCs/>
        </w:rPr>
        <w:t xml:space="preserve">   </w:t>
      </w:r>
      <w:r w:rsidR="00E32040">
        <w:rPr>
          <w:b/>
          <w:bCs/>
          <w:noProof/>
          <w:lang w:val="el-GR" w:eastAsia="el-GR"/>
        </w:rPr>
        <w:drawing>
          <wp:inline distT="0" distB="0" distL="0" distR="0" wp14:anchorId="017C5960" wp14:editId="53BFA683">
            <wp:extent cx="742478" cy="316865"/>
            <wp:effectExtent l="0" t="0" r="635" b="6985"/>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46" cstate="print">
                      <a:extLst>
                        <a:ext uri="{28A0092B-C50C-407E-A947-70E740481C1C}">
                          <a14:useLocalDpi xmlns:a14="http://schemas.microsoft.com/office/drawing/2010/main" val="0"/>
                        </a:ext>
                      </a:extLst>
                    </a:blip>
                    <a:stretch>
                      <a:fillRect/>
                    </a:stretch>
                  </pic:blipFill>
                  <pic:spPr>
                    <a:xfrm>
                      <a:off x="0" y="0"/>
                      <a:ext cx="757312" cy="323196"/>
                    </a:xfrm>
                    <a:prstGeom prst="rect">
                      <a:avLst/>
                    </a:prstGeom>
                  </pic:spPr>
                </pic:pic>
              </a:graphicData>
            </a:graphic>
          </wp:inline>
        </w:drawing>
      </w:r>
      <w:r>
        <w:rPr>
          <w:b/>
          <w:bCs/>
        </w:rPr>
        <w:t xml:space="preserve">   </w:t>
      </w:r>
      <w:r>
        <w:rPr>
          <w:b/>
          <w:bCs/>
          <w:noProof/>
          <w:lang w:val="el-GR" w:eastAsia="el-GR"/>
        </w:rPr>
        <w:drawing>
          <wp:inline distT="0" distB="0" distL="0" distR="0" wp14:anchorId="5869CCAD" wp14:editId="6DDDF916">
            <wp:extent cx="971550" cy="235124"/>
            <wp:effectExtent l="0" t="0" r="0" b="0"/>
            <wp:docPr id="22" name="Picture 2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hape&#10;&#10;Description automatically generated with medium confidence"/>
                    <pic:cNvPicPr/>
                  </pic:nvPicPr>
                  <pic:blipFill>
                    <a:blip r:embed="rId47" cstate="print">
                      <a:extLst>
                        <a:ext uri="{28A0092B-C50C-407E-A947-70E740481C1C}">
                          <a14:useLocalDpi xmlns:a14="http://schemas.microsoft.com/office/drawing/2010/main" val="0"/>
                        </a:ext>
                      </a:extLst>
                    </a:blip>
                    <a:stretch>
                      <a:fillRect/>
                    </a:stretch>
                  </pic:blipFill>
                  <pic:spPr>
                    <a:xfrm>
                      <a:off x="0" y="0"/>
                      <a:ext cx="986792" cy="238813"/>
                    </a:xfrm>
                    <a:prstGeom prst="rect">
                      <a:avLst/>
                    </a:prstGeom>
                  </pic:spPr>
                </pic:pic>
              </a:graphicData>
            </a:graphic>
          </wp:inline>
        </w:drawing>
      </w:r>
    </w:p>
    <w:p w14:paraId="1B83FECE" w14:textId="2B748D5D" w:rsidR="000E4AEE" w:rsidRPr="000708B3" w:rsidRDefault="00154DDE" w:rsidP="000708B3">
      <w:pPr>
        <w:spacing w:after="0" w:line="360" w:lineRule="auto"/>
        <w:ind w:right="-613"/>
      </w:pPr>
      <w:r w:rsidRPr="000708B3">
        <w:rPr>
          <w:sz w:val="18"/>
          <w:szCs w:val="18"/>
        </w:rPr>
        <w:t>MEDIA PART</w:t>
      </w:r>
      <w:r w:rsidR="000708B3">
        <w:rPr>
          <w:sz w:val="18"/>
          <w:szCs w:val="18"/>
        </w:rPr>
        <w:t>N</w:t>
      </w:r>
      <w:r w:rsidRPr="000708B3">
        <w:rPr>
          <w:sz w:val="18"/>
          <w:szCs w:val="18"/>
        </w:rPr>
        <w:t>ERS</w:t>
      </w:r>
      <w:r>
        <w:rPr>
          <w:b/>
          <w:bCs/>
        </w:rPr>
        <w:t xml:space="preserve"> </w:t>
      </w:r>
      <w:r w:rsidR="000708B3">
        <w:rPr>
          <w:b/>
          <w:bCs/>
          <w:noProof/>
        </w:rPr>
        <w:t xml:space="preserve"> </w:t>
      </w:r>
      <w:r w:rsidR="007D0042">
        <w:rPr>
          <w:b/>
          <w:bCs/>
          <w:noProof/>
        </w:rPr>
        <w:t xml:space="preserve">     </w:t>
      </w:r>
      <w:r w:rsidR="000708B3">
        <w:rPr>
          <w:b/>
          <w:bCs/>
          <w:noProof/>
        </w:rPr>
        <w:t xml:space="preserve"> </w:t>
      </w:r>
      <w:r>
        <w:rPr>
          <w:b/>
          <w:bCs/>
          <w:noProof/>
          <w:lang w:val="el-GR" w:eastAsia="el-GR"/>
        </w:rPr>
        <w:drawing>
          <wp:inline distT="0" distB="0" distL="0" distR="0" wp14:anchorId="77A9C4F0" wp14:editId="4CFB4A15">
            <wp:extent cx="409575" cy="409575"/>
            <wp:effectExtent l="0" t="0" r="9525" b="0"/>
            <wp:docPr id="23" name="Picture 23"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Shape&#10;&#10;Description automatically generated with low confidence"/>
                    <pic:cNvPicPr/>
                  </pic:nvPicPr>
                  <pic:blipFill>
                    <a:blip r:embed="rId48" cstate="print">
                      <a:extLst>
                        <a:ext uri="{28A0092B-C50C-407E-A947-70E740481C1C}">
                          <a14:useLocalDpi xmlns:a14="http://schemas.microsoft.com/office/drawing/2010/main" val="0"/>
                        </a:ext>
                      </a:extLst>
                    </a:blip>
                    <a:stretch>
                      <a:fillRect/>
                    </a:stretch>
                  </pic:blipFill>
                  <pic:spPr>
                    <a:xfrm>
                      <a:off x="0" y="0"/>
                      <a:ext cx="409620" cy="409620"/>
                    </a:xfrm>
                    <a:prstGeom prst="rect">
                      <a:avLst/>
                    </a:prstGeom>
                  </pic:spPr>
                </pic:pic>
              </a:graphicData>
            </a:graphic>
          </wp:inline>
        </w:drawing>
      </w:r>
      <w:r>
        <w:rPr>
          <w:b/>
          <w:bCs/>
        </w:rPr>
        <w:t xml:space="preserve">  </w:t>
      </w:r>
      <w:r>
        <w:rPr>
          <w:b/>
          <w:bCs/>
          <w:noProof/>
          <w:lang w:val="el-GR" w:eastAsia="el-GR"/>
        </w:rPr>
        <w:drawing>
          <wp:inline distT="0" distB="0" distL="0" distR="0" wp14:anchorId="45D0B59C" wp14:editId="6E07DBC4">
            <wp:extent cx="676275" cy="316861"/>
            <wp:effectExtent l="0" t="0" r="0" b="7620"/>
            <wp:docPr id="24" name="Picture 2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49" cstate="print">
                      <a:extLst>
                        <a:ext uri="{28A0092B-C50C-407E-A947-70E740481C1C}">
                          <a14:useLocalDpi xmlns:a14="http://schemas.microsoft.com/office/drawing/2010/main" val="0"/>
                        </a:ext>
                      </a:extLst>
                    </a:blip>
                    <a:stretch>
                      <a:fillRect/>
                    </a:stretch>
                  </pic:blipFill>
                  <pic:spPr>
                    <a:xfrm>
                      <a:off x="0" y="0"/>
                      <a:ext cx="716967" cy="335927"/>
                    </a:xfrm>
                    <a:prstGeom prst="rect">
                      <a:avLst/>
                    </a:prstGeom>
                  </pic:spPr>
                </pic:pic>
              </a:graphicData>
            </a:graphic>
          </wp:inline>
        </w:drawing>
      </w:r>
      <w:r>
        <w:rPr>
          <w:b/>
          <w:bCs/>
        </w:rPr>
        <w:t xml:space="preserve">  </w:t>
      </w:r>
      <w:r>
        <w:rPr>
          <w:b/>
          <w:bCs/>
          <w:noProof/>
          <w:lang w:val="el-GR" w:eastAsia="el-GR"/>
        </w:rPr>
        <w:drawing>
          <wp:inline distT="0" distB="0" distL="0" distR="0" wp14:anchorId="4AE2F110" wp14:editId="3D41BE7B">
            <wp:extent cx="952500" cy="360063"/>
            <wp:effectExtent l="0" t="0" r="0" b="0"/>
            <wp:docPr id="25" name="Picture 25"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Text, logo&#10;&#10;Description automatically generated"/>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67918" cy="365891"/>
                    </a:xfrm>
                    <a:prstGeom prst="rect">
                      <a:avLst/>
                    </a:prstGeom>
                  </pic:spPr>
                </pic:pic>
              </a:graphicData>
            </a:graphic>
          </wp:inline>
        </w:drawing>
      </w:r>
      <w:r>
        <w:rPr>
          <w:b/>
          <w:bCs/>
        </w:rPr>
        <w:t xml:space="preserve">  </w:t>
      </w:r>
      <w:r>
        <w:rPr>
          <w:b/>
          <w:bCs/>
          <w:noProof/>
          <w:lang w:val="el-GR" w:eastAsia="el-GR"/>
        </w:rPr>
        <w:drawing>
          <wp:inline distT="0" distB="0" distL="0" distR="0" wp14:anchorId="74556D0A" wp14:editId="5409C6F7">
            <wp:extent cx="828675" cy="263395"/>
            <wp:effectExtent l="0" t="0" r="0" b="3810"/>
            <wp:docPr id="29" name="Picture 2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51" cstate="print">
                      <a:extLst>
                        <a:ext uri="{28A0092B-C50C-407E-A947-70E740481C1C}">
                          <a14:useLocalDpi xmlns:a14="http://schemas.microsoft.com/office/drawing/2010/main" val="0"/>
                        </a:ext>
                      </a:extLst>
                    </a:blip>
                    <a:stretch>
                      <a:fillRect/>
                    </a:stretch>
                  </pic:blipFill>
                  <pic:spPr>
                    <a:xfrm>
                      <a:off x="0" y="0"/>
                      <a:ext cx="926604" cy="294522"/>
                    </a:xfrm>
                    <a:prstGeom prst="rect">
                      <a:avLst/>
                    </a:prstGeom>
                  </pic:spPr>
                </pic:pic>
              </a:graphicData>
            </a:graphic>
          </wp:inline>
        </w:drawing>
      </w:r>
      <w:r>
        <w:rPr>
          <w:b/>
          <w:bCs/>
          <w:noProof/>
        </w:rPr>
        <w:t xml:space="preserve"> </w:t>
      </w:r>
      <w:r w:rsidR="00393F34">
        <w:rPr>
          <w:b/>
          <w:bCs/>
          <w:noProof/>
        </w:rPr>
        <w:t xml:space="preserve"> </w:t>
      </w:r>
    </w:p>
    <w:sectPr w:rsidR="000E4AEE" w:rsidRPr="000708B3" w:rsidSect="000708B3">
      <w:pgSz w:w="11906" w:h="16838"/>
      <w:pgMar w:top="1440"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454042"/>
    <w:multiLevelType w:val="hybridMultilevel"/>
    <w:tmpl w:val="B8CC1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AEE"/>
    <w:rsid w:val="00021B28"/>
    <w:rsid w:val="000607BC"/>
    <w:rsid w:val="000708B3"/>
    <w:rsid w:val="000C7FA0"/>
    <w:rsid w:val="000E4AEE"/>
    <w:rsid w:val="00154DDE"/>
    <w:rsid w:val="003133AD"/>
    <w:rsid w:val="00393F34"/>
    <w:rsid w:val="00433BBE"/>
    <w:rsid w:val="00462434"/>
    <w:rsid w:val="00486818"/>
    <w:rsid w:val="0049032C"/>
    <w:rsid w:val="005067C8"/>
    <w:rsid w:val="00513334"/>
    <w:rsid w:val="00516B5D"/>
    <w:rsid w:val="0059220A"/>
    <w:rsid w:val="005B24CF"/>
    <w:rsid w:val="006520ED"/>
    <w:rsid w:val="00653FE1"/>
    <w:rsid w:val="006B0732"/>
    <w:rsid w:val="007326C8"/>
    <w:rsid w:val="0077526C"/>
    <w:rsid w:val="007A3B8E"/>
    <w:rsid w:val="007D0042"/>
    <w:rsid w:val="00827416"/>
    <w:rsid w:val="008C517E"/>
    <w:rsid w:val="008D0C15"/>
    <w:rsid w:val="008D7F95"/>
    <w:rsid w:val="00A1708E"/>
    <w:rsid w:val="00A446F6"/>
    <w:rsid w:val="00AA5823"/>
    <w:rsid w:val="00AD7A30"/>
    <w:rsid w:val="00B01ECB"/>
    <w:rsid w:val="00B4608F"/>
    <w:rsid w:val="00B9142B"/>
    <w:rsid w:val="00BA152F"/>
    <w:rsid w:val="00C3391E"/>
    <w:rsid w:val="00D02BFF"/>
    <w:rsid w:val="00D3147D"/>
    <w:rsid w:val="00D50216"/>
    <w:rsid w:val="00D834E6"/>
    <w:rsid w:val="00DA335F"/>
    <w:rsid w:val="00DC24BD"/>
    <w:rsid w:val="00DE1C01"/>
    <w:rsid w:val="00E32040"/>
    <w:rsid w:val="00E35B89"/>
    <w:rsid w:val="00E63099"/>
    <w:rsid w:val="00E943BB"/>
    <w:rsid w:val="00EB75B6"/>
    <w:rsid w:val="00EC4C7D"/>
    <w:rsid w:val="00ED4D70"/>
    <w:rsid w:val="00ED5683"/>
    <w:rsid w:val="00FA5C71"/>
    <w:rsid w:val="00FC1D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D4D2B"/>
  <w15:chartTrackingRefBased/>
  <w15:docId w15:val="{6F39E408-95A3-48E4-99A0-D09DEDDB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AEE"/>
    <w:rPr>
      <w:color w:val="0563C1" w:themeColor="hyperlink"/>
      <w:u w:val="single"/>
    </w:rPr>
  </w:style>
  <w:style w:type="paragraph" w:styleId="ListParagraph">
    <w:name w:val="List Paragraph"/>
    <w:basedOn w:val="Normal"/>
    <w:uiPriority w:val="34"/>
    <w:qFormat/>
    <w:rsid w:val="000E4AEE"/>
    <w:pPr>
      <w:ind w:left="720"/>
      <w:contextualSpacing/>
    </w:pPr>
  </w:style>
  <w:style w:type="character" w:customStyle="1" w:styleId="UnresolvedMention">
    <w:name w:val="Unresolved Mention"/>
    <w:basedOn w:val="DefaultParagraphFont"/>
    <w:uiPriority w:val="99"/>
    <w:semiHidden/>
    <w:unhideWhenUsed/>
    <w:rsid w:val="000E4AEE"/>
    <w:rPr>
      <w:color w:val="605E5C"/>
      <w:shd w:val="clear" w:color="auto" w:fill="E1DFDD"/>
    </w:rPr>
  </w:style>
  <w:style w:type="paragraph" w:styleId="Revision">
    <w:name w:val="Revision"/>
    <w:hidden/>
    <w:uiPriority w:val="99"/>
    <w:semiHidden/>
    <w:rsid w:val="00B01ECB"/>
    <w:pPr>
      <w:spacing w:after="0" w:line="240" w:lineRule="auto"/>
    </w:pPr>
  </w:style>
  <w:style w:type="character" w:styleId="FollowedHyperlink">
    <w:name w:val="FollowedHyperlink"/>
    <w:basedOn w:val="DefaultParagraphFont"/>
    <w:uiPriority w:val="99"/>
    <w:semiHidden/>
    <w:unhideWhenUsed/>
    <w:rsid w:val="0077526C"/>
    <w:rPr>
      <w:color w:val="954F72" w:themeColor="followedHyperlink"/>
      <w:u w:val="single"/>
    </w:rPr>
  </w:style>
  <w:style w:type="paragraph" w:styleId="HTMLPreformatted">
    <w:name w:val="HTML Preformatted"/>
    <w:basedOn w:val="Normal"/>
    <w:link w:val="HTMLPreformattedChar"/>
    <w:uiPriority w:val="99"/>
    <w:semiHidden/>
    <w:unhideWhenUsed/>
    <w:rsid w:val="00653F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l-GR" w:eastAsia="el-GR"/>
    </w:rPr>
  </w:style>
  <w:style w:type="character" w:customStyle="1" w:styleId="HTMLPreformattedChar">
    <w:name w:val="HTML Preformatted Char"/>
    <w:basedOn w:val="DefaultParagraphFont"/>
    <w:link w:val="HTMLPreformatted"/>
    <w:uiPriority w:val="99"/>
    <w:semiHidden/>
    <w:rsid w:val="00653FE1"/>
    <w:rPr>
      <w:rFonts w:ascii="Courier New" w:eastAsia="Times New Roman" w:hAnsi="Courier New" w:cs="Courier New"/>
      <w:sz w:val="20"/>
      <w:szCs w:val="20"/>
      <w:lang w:val="el-GR"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3701">
      <w:bodyDiv w:val="1"/>
      <w:marLeft w:val="0"/>
      <w:marRight w:val="0"/>
      <w:marTop w:val="0"/>
      <w:marBottom w:val="0"/>
      <w:divBdr>
        <w:top w:val="none" w:sz="0" w:space="0" w:color="auto"/>
        <w:left w:val="none" w:sz="0" w:space="0" w:color="auto"/>
        <w:bottom w:val="none" w:sz="0" w:space="0" w:color="auto"/>
        <w:right w:val="none" w:sz="0" w:space="0" w:color="auto"/>
      </w:divBdr>
    </w:div>
    <w:div w:id="856162360">
      <w:bodyDiv w:val="1"/>
      <w:marLeft w:val="0"/>
      <w:marRight w:val="0"/>
      <w:marTop w:val="0"/>
      <w:marBottom w:val="0"/>
      <w:divBdr>
        <w:top w:val="none" w:sz="0" w:space="0" w:color="auto"/>
        <w:left w:val="none" w:sz="0" w:space="0" w:color="auto"/>
        <w:bottom w:val="none" w:sz="0" w:space="0" w:color="auto"/>
        <w:right w:val="none" w:sz="0" w:space="0" w:color="auto"/>
      </w:divBdr>
      <w:divsChild>
        <w:div w:id="436096947">
          <w:marLeft w:val="0"/>
          <w:marRight w:val="0"/>
          <w:marTop w:val="0"/>
          <w:marBottom w:val="0"/>
          <w:divBdr>
            <w:top w:val="none" w:sz="0" w:space="0" w:color="auto"/>
            <w:left w:val="none" w:sz="0" w:space="0" w:color="auto"/>
            <w:bottom w:val="none" w:sz="0" w:space="0" w:color="auto"/>
            <w:right w:val="none" w:sz="0" w:space="0" w:color="auto"/>
          </w:divBdr>
        </w:div>
        <w:div w:id="386104875">
          <w:marLeft w:val="0"/>
          <w:marRight w:val="0"/>
          <w:marTop w:val="283"/>
          <w:marBottom w:val="0"/>
          <w:divBdr>
            <w:top w:val="none" w:sz="0" w:space="0" w:color="auto"/>
            <w:left w:val="none" w:sz="0" w:space="0" w:color="auto"/>
            <w:bottom w:val="none" w:sz="0" w:space="0" w:color="auto"/>
            <w:right w:val="none" w:sz="0" w:space="0" w:color="auto"/>
          </w:divBdr>
        </w:div>
        <w:div w:id="1503931039">
          <w:marLeft w:val="0"/>
          <w:marRight w:val="0"/>
          <w:marTop w:val="283"/>
          <w:marBottom w:val="0"/>
          <w:divBdr>
            <w:top w:val="none" w:sz="0" w:space="0" w:color="auto"/>
            <w:left w:val="none" w:sz="0" w:space="0" w:color="auto"/>
            <w:bottom w:val="none" w:sz="0" w:space="0" w:color="auto"/>
            <w:right w:val="none" w:sz="0" w:space="0" w:color="auto"/>
          </w:divBdr>
        </w:div>
      </w:divsChild>
    </w:div>
    <w:div w:id="91392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inkedin.com/in/elisabeth-bourqui-b8b800198/" TargetMode="External"/><Relationship Id="rId18" Type="http://schemas.openxmlformats.org/officeDocument/2006/relationships/hyperlink" Target="https://www.linkedin.com/in/ilias-kantzos-a845491/" TargetMode="External"/><Relationship Id="rId26" Type="http://schemas.openxmlformats.org/officeDocument/2006/relationships/hyperlink" Target="https://iffr.gr/amopf/2023/speakers/ronald-schmitz" TargetMode="External"/><Relationship Id="rId39" Type="http://schemas.openxmlformats.org/officeDocument/2006/relationships/hyperlink" Target="https://iffr.gr/amopf/2023/" TargetMode="External"/><Relationship Id="rId21" Type="http://schemas.openxmlformats.org/officeDocument/2006/relationships/hyperlink" Target="https://www.linkedin.com/in/hercules-bablekos-3b833b6/" TargetMode="External"/><Relationship Id="rId34" Type="http://schemas.openxmlformats.org/officeDocument/2006/relationships/hyperlink" Target="https://www.systemic-rm.com/" TargetMode="External"/><Relationship Id="rId42" Type="http://schemas.openxmlformats.org/officeDocument/2006/relationships/image" Target="media/image2.png"/><Relationship Id="rId47" Type="http://schemas.openxmlformats.org/officeDocument/2006/relationships/image" Target="media/image7.png"/><Relationship Id="rId50" Type="http://schemas.openxmlformats.org/officeDocument/2006/relationships/image" Target="media/image10.png"/><Relationship Id="rId7" Type="http://schemas.openxmlformats.org/officeDocument/2006/relationships/hyperlink" Target="https://iffr.gr/amopf/2023/" TargetMode="External"/><Relationship Id="rId2" Type="http://schemas.openxmlformats.org/officeDocument/2006/relationships/styles" Target="styles.xml"/><Relationship Id="rId16" Type="http://schemas.openxmlformats.org/officeDocument/2006/relationships/hyperlink" Target="https://www.linkedin.com/in/michail-anthropelos-63726137/" TargetMode="External"/><Relationship Id="rId29" Type="http://schemas.openxmlformats.org/officeDocument/2006/relationships/hyperlink" Target="https://www.linkedin.com/in/theodoreeconomou/" TargetMode="External"/><Relationship Id="rId11" Type="http://schemas.openxmlformats.org/officeDocument/2006/relationships/hyperlink" Target="https://www.linkedin.com/in/alistair-byrne-16826346/" TargetMode="External"/><Relationship Id="rId24" Type="http://schemas.openxmlformats.org/officeDocument/2006/relationships/hyperlink" Target="https://www.linkedin.com/in/artemis-panagiotopoulou-77575324/?originalSubdomain=gr" TargetMode="External"/><Relationship Id="rId32" Type="http://schemas.openxmlformats.org/officeDocument/2006/relationships/hyperlink" Target="https://www.alphatrust.gr/en/home/" TargetMode="External"/><Relationship Id="rId37" Type="http://schemas.openxmlformats.org/officeDocument/2006/relationships/hyperlink" Target="https://financepro.gr/" TargetMode="External"/><Relationship Id="rId40" Type="http://schemas.openxmlformats.org/officeDocument/2006/relationships/hyperlink" Target="http://www.iffr.gr" TargetMode="External"/><Relationship Id="rId45" Type="http://schemas.openxmlformats.org/officeDocument/2006/relationships/image" Target="media/image5.jpeg"/><Relationship Id="rId53"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hyperlink" Target="https://www.linkedin.com/in/matti-lepp%C3%A4l%C3%A4-953b324/" TargetMode="External"/><Relationship Id="rId19" Type="http://schemas.openxmlformats.org/officeDocument/2006/relationships/hyperlink" Target="https://www.linkedin.com/in/chris-aesopos-3a600038/?originalSubdomain=gr" TargetMode="External"/><Relationship Id="rId31" Type="http://schemas.openxmlformats.org/officeDocument/2006/relationships/hyperlink" Target="https://www.pcs.gr/" TargetMode="External"/><Relationship Id="rId44" Type="http://schemas.openxmlformats.org/officeDocument/2006/relationships/image" Target="media/image4.jpeg"/><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ffr.gr/amopf/2023/speakers/tatyana-panova" TargetMode="External"/><Relationship Id="rId14" Type="http://schemas.openxmlformats.org/officeDocument/2006/relationships/hyperlink" Target="https://www.linkedin.com/in/mirko-cardinale-428b681/" TargetMode="External"/><Relationship Id="rId22" Type="http://schemas.openxmlformats.org/officeDocument/2006/relationships/hyperlink" Target="https://iffr.gr/amopf/2023/speakers/aris-karytinos" TargetMode="External"/><Relationship Id="rId27" Type="http://schemas.openxmlformats.org/officeDocument/2006/relationships/hyperlink" Target="https://www.linkedin.com/in/carolynsw/" TargetMode="External"/><Relationship Id="rId30" Type="http://schemas.openxmlformats.org/officeDocument/2006/relationships/hyperlink" Target="http://www.alphamutual.gr/site/content.asp" TargetMode="External"/><Relationship Id="rId35" Type="http://schemas.openxmlformats.org/officeDocument/2006/relationships/hyperlink" Target="https://a8inea.com/" TargetMode="External"/><Relationship Id="rId43" Type="http://schemas.openxmlformats.org/officeDocument/2006/relationships/image" Target="media/image3.png"/><Relationship Id="rId48" Type="http://schemas.openxmlformats.org/officeDocument/2006/relationships/image" Target="media/image8.png"/><Relationship Id="rId8" Type="http://schemas.openxmlformats.org/officeDocument/2006/relationships/hyperlink" Target="https://www.linkedin.com/in/george-skiadopoulos-b2a7573/" TargetMode="External"/><Relationship Id="rId51" Type="http://schemas.openxmlformats.org/officeDocument/2006/relationships/image" Target="media/image11.jpeg"/><Relationship Id="rId3" Type="http://schemas.openxmlformats.org/officeDocument/2006/relationships/settings" Target="settings.xml"/><Relationship Id="rId12" Type="http://schemas.openxmlformats.org/officeDocument/2006/relationships/hyperlink" Target="https://www.linkedin.com/in/maria-vassalou-ph-d-2b771511/" TargetMode="External"/><Relationship Id="rId17" Type="http://schemas.openxmlformats.org/officeDocument/2006/relationships/hyperlink" Target="https://www.linkedin.com/in/michail-anthropelos-63726137/" TargetMode="External"/><Relationship Id="rId25" Type="http://schemas.openxmlformats.org/officeDocument/2006/relationships/hyperlink" Target="https://www.linkedin.com/in/panagiotis-antonopoulos-a266b06/" TargetMode="External"/><Relationship Id="rId33" Type="http://schemas.openxmlformats.org/officeDocument/2006/relationships/hyperlink" Target="https://www.piraeusaedak.gr/en" TargetMode="External"/><Relationship Id="rId38" Type="http://schemas.openxmlformats.org/officeDocument/2006/relationships/hyperlink" Target="https://www.nextdeal.gr/" TargetMode="External"/><Relationship Id="rId46" Type="http://schemas.openxmlformats.org/officeDocument/2006/relationships/image" Target="media/image6.png"/><Relationship Id="rId20" Type="http://schemas.openxmlformats.org/officeDocument/2006/relationships/hyperlink" Target="https://www.linkedin.com/in/hercules-bablekos-3b833b6/" TargetMode="External"/><Relationship Id="rId41" Type="http://schemas.openxmlformats.org/officeDocument/2006/relationships/hyperlink" Target="mailto:events@iffr.gr" TargetMode="External"/><Relationship Id="rId1" Type="http://schemas.openxmlformats.org/officeDocument/2006/relationships/numbering" Target="numbering.xml"/><Relationship Id="rId6" Type="http://schemas.openxmlformats.org/officeDocument/2006/relationships/hyperlink" Target="https://iffr.gr/amopf/2023/" TargetMode="External"/><Relationship Id="rId15" Type="http://schemas.openxmlformats.org/officeDocument/2006/relationships/hyperlink" Target="https://www.linkedin.com/in/jaap-van-dam/" TargetMode="External"/><Relationship Id="rId23" Type="http://schemas.openxmlformats.org/officeDocument/2006/relationships/hyperlink" Target="https://www.linkedin.com/in/ariproto/" TargetMode="External"/><Relationship Id="rId28" Type="http://schemas.openxmlformats.org/officeDocument/2006/relationships/hyperlink" Target="https://www.edhec.edu/en/research-and-faculty/faculty/professors-and-researchers/nikolaos-tessaromatis" TargetMode="External"/><Relationship Id="rId36" Type="http://schemas.openxmlformats.org/officeDocument/2006/relationships/hyperlink" Target="https://www.euro2day.gr/" TargetMode="External"/><Relationship Id="rId49"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4491</Characters>
  <Application>Microsoft Office Word</Application>
  <DocSecurity>0</DocSecurity>
  <Lines>37</Lines>
  <Paragraphs>10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5312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despina_kontopoulou@yahoo.com</dc:creator>
  <cp:keywords/>
  <dc:description/>
  <cp:lastModifiedBy>Ειρήνη Περαντωνάκη</cp:lastModifiedBy>
  <cp:revision>2</cp:revision>
  <dcterms:created xsi:type="dcterms:W3CDTF">2023-01-17T12:08:00Z</dcterms:created>
  <dcterms:modified xsi:type="dcterms:W3CDTF">2023-01-17T12:08:00Z</dcterms:modified>
</cp:coreProperties>
</file>